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Niam English Final Exam Preparation</w:t>
      </w:r>
    </w:p>
    <w:p>
      <w:r>
        <w:rPr>
          <w:b/>
          <w:sz w:val="30"/>
        </w:rPr>
        <w:t>Much Ado About Nothing and Daffodils</w:t>
      </w:r>
    </w:p>
    <w:p>
      <w:r>
        <w:rPr>
          <w:b w:val="0"/>
          <w:sz w:val="24"/>
        </w:rPr>
        <w:t>A clear study guide and practice pack for Form I English</w:t>
      </w:r>
    </w:p>
    <w:p>
      <w:r>
        <w:rPr>
          <w:b w:val="0"/>
        </w:rPr>
        <w:t>Prepared 25 October 2026</w:t>
      </w:r>
    </w:p>
    <w:p>
      <w:pPr>
        <w:pStyle w:val="Heading2"/>
      </w:pPr>
      <w:r>
        <w:t>What this pack helps you do</w:t>
      </w:r>
    </w:p>
    <w:p>
      <w:r>
        <w:rPr>
          <w:b w:val="0"/>
        </w:rPr>
        <w:t>Understand all five acts of the play, learn the most useful quotations, and explain Daffodils in clear English. Practise the school’s PETAL structure with four ETAs, then use real past questions to prepare for writing under time pressure.</w:t>
      </w:r>
    </w:p>
    <w:p>
      <w:pPr>
        <w:pStyle w:val="Heading2"/>
      </w:pPr>
      <w:r>
        <w:t>Start with the first twenty quotations</w:t>
      </w:r>
    </w:p>
    <w:p>
      <w:r>
        <w:rPr>
          <w:b w:val="0"/>
        </w:rPr>
        <w:t>Learn the First 20 deck in the app. Each quote has a simple meaning, a named technique and an explanation. The complete bank has 59 cards; you do not need to memorise every card before practising an answer.</w:t>
      </w:r>
    </w:p>
    <w:p>
      <w:pPr>
        <w:pStyle w:val="Heading2"/>
      </w:pPr>
      <w:r>
        <w:t>Your first study session</w:t>
      </w:r>
    </w:p>
    <w:p>
      <w:r>
        <w:rPr>
          <w:b w:val="0"/>
        </w:rPr>
        <w:t>•  Read Your exam route and Build an answer with PETAL and four ETAs.</w:t>
      </w:r>
    </w:p>
    <w:p>
      <w:r>
        <w:rPr>
          <w:b w:val="0"/>
        </w:rPr>
        <w:t>•  Read Daffodils, the four stanza guide and model P1.</w:t>
      </w:r>
    </w:p>
    <w:p>
      <w:r>
        <w:rPr>
          <w:b w:val="0"/>
        </w:rPr>
        <w:t>•  Study Acts IV and V using S7, S8 and S10.</w:t>
      </w:r>
    </w:p>
    <w:p>
      <w:r>
        <w:rPr>
          <w:b w:val="0"/>
        </w:rPr>
        <w:t>•  Write from memory, check your answer, then change the question.</w:t>
      </w:r>
    </w:p>
    <w:p>
      <w:pPr>
        <w:pStyle w:val="Heading2"/>
      </w:pPr>
      <w:r>
        <w:t>How to use the models</w:t>
      </w:r>
    </w:p>
    <w:p>
      <w:r>
        <w:rPr>
          <w:b w:val="0"/>
        </w:rPr>
        <w:t>The labelled Point, ETA and Link blocks show the moves. In the exam, join them into one or more analytical paragraphs. Memorise useful evidence and the shape of the argument, then adapt the wording to the question. Simple, accurate explanations are the goal.</w:t>
      </w:r>
    </w:p>
    <w:p>
      <w:r>
        <w:rPr>
          <w:b/>
        </w:rPr>
        <w:t>School exam details differ by year. This pack labels historical questions and the 2025 shortlist. Follow the instructions and marks on Niam’s actual paper.</w:t>
      </w:r>
    </w:p>
    <w:p>
      <w:r>
        <w:br w:type="page"/>
      </w:r>
    </w:p>
    <w:p>
      <w:pPr>
        <w:pStyle w:val="Heading1"/>
      </w:pPr>
      <w:r>
        <w:t>Contents</w:t>
      </w:r>
    </w:p>
    <w:p>
      <w:r>
        <w:rPr>
          <w:b w:val="0"/>
        </w:rPr>
        <w:t>Core route: method → Daffodils → Acts IV and V → love and deception → timed practice. Use extension models when the question needs them.</w:t>
      </w:r>
    </w:p>
    <w:p>
      <w:pPr>
        <w:tabs>
          <w:tab w:pos="9576" w:val="right" w:leader="dot"/>
        </w:tabs>
        <w:spacing w:after="100" w:line="240" w:lineRule="auto"/>
      </w:pPr>
      <w:hyperlink w:anchor="section_1">
        <w:r>
          <w:rPr>
            <w:sz w:val="19"/>
          </w:rPr>
          <w:t>Your exam route</w:t>
        </w:r>
      </w:hyperlink>
      <w:r>
        <w:tab/>
      </w:r>
      <w:fldSimple w:instr="PAGEREF section_1 \h">
        <w:r>
          <w:t>3</w:t>
        </w:r>
      </w:fldSimple>
    </w:p>
    <w:p>
      <w:pPr>
        <w:tabs>
          <w:tab w:pos="9576" w:val="right" w:leader="dot"/>
        </w:tabs>
        <w:spacing w:after="100" w:line="240" w:lineRule="auto"/>
      </w:pPr>
      <w:hyperlink w:anchor="section_2">
        <w:r>
          <w:rPr>
            <w:sz w:val="19"/>
          </w:rPr>
          <w:t>A focused plan for the next 48 hours</w:t>
        </w:r>
      </w:hyperlink>
      <w:r>
        <w:tab/>
      </w:r>
      <w:fldSimple w:instr="PAGEREF section_2 \h">
        <w:r>
          <w:t>4</w:t>
        </w:r>
      </w:fldSimple>
    </w:p>
    <w:p>
      <w:pPr>
        <w:tabs>
          <w:tab w:pos="9576" w:val="right" w:leader="dot"/>
        </w:tabs>
        <w:spacing w:after="100" w:line="240" w:lineRule="auto"/>
      </w:pPr>
      <w:hyperlink w:anchor="section_3">
        <w:r>
          <w:rPr>
            <w:sz w:val="19"/>
          </w:rPr>
          <w:t>Build an answer with PETAL and four ETAs</w:t>
        </w:r>
      </w:hyperlink>
      <w:r>
        <w:tab/>
      </w:r>
      <w:fldSimple w:instr="PAGEREF section_3 \h">
        <w:r>
          <w:t>5</w:t>
        </w:r>
      </w:fldSimple>
    </w:p>
    <w:p>
      <w:pPr>
        <w:tabs>
          <w:tab w:pos="9576" w:val="right" w:leader="dot"/>
        </w:tabs>
        <w:spacing w:after="100" w:line="240" w:lineRule="auto"/>
      </w:pPr>
      <w:hyperlink w:anchor="section_4">
        <w:r>
          <w:rPr>
            <w:sz w:val="19"/>
          </w:rPr>
          <w:t>Adapt the answer to the question</w:t>
        </w:r>
      </w:hyperlink>
      <w:r>
        <w:tab/>
      </w:r>
      <w:fldSimple w:instr="PAGEREF section_4 \h">
        <w:r>
          <w:t>6</w:t>
        </w:r>
      </w:fldSimple>
    </w:p>
    <w:p>
      <w:pPr>
        <w:tabs>
          <w:tab w:pos="9576" w:val="right" w:leader="dot"/>
        </w:tabs>
        <w:spacing w:after="100" w:line="240" w:lineRule="auto"/>
      </w:pPr>
      <w:hyperlink w:anchor="section_5">
        <w:r>
          <w:rPr>
            <w:sz w:val="19"/>
          </w:rPr>
          <w:t>The whole play in five acts</w:t>
        </w:r>
      </w:hyperlink>
      <w:r>
        <w:tab/>
      </w:r>
      <w:fldSimple w:instr="PAGEREF section_5 \h">
        <w:r>
          <w:t>7</w:t>
        </w:r>
      </w:fldSimple>
    </w:p>
    <w:p>
      <w:pPr>
        <w:tabs>
          <w:tab w:pos="9576" w:val="right" w:leader="dot"/>
        </w:tabs>
        <w:spacing w:after="100" w:line="240" w:lineRule="auto"/>
      </w:pPr>
      <w:hyperlink w:anchor="section_6">
        <w:r>
          <w:rPr>
            <w:sz w:val="19"/>
          </w:rPr>
          <w:t>Characters and the ideas they reveal</w:t>
        </w:r>
      </w:hyperlink>
      <w:r>
        <w:tab/>
      </w:r>
      <w:fldSimple w:instr="PAGEREF section_6 \h">
        <w:r>
          <w:t>8</w:t>
        </w:r>
      </w:fldSimple>
    </w:p>
    <w:p>
      <w:pPr>
        <w:tabs>
          <w:tab w:pos="9576" w:val="right" w:leader="dot"/>
        </w:tabs>
        <w:spacing w:after="100" w:line="240" w:lineRule="auto"/>
      </w:pPr>
      <w:hyperlink w:anchor="section_7">
        <w:r>
          <w:rPr>
            <w:sz w:val="19"/>
          </w:rPr>
          <w:t>Three main themes and useful arguments</w:t>
        </w:r>
      </w:hyperlink>
      <w:r>
        <w:tab/>
      </w:r>
      <w:fldSimple w:instr="PAGEREF section_7 \h">
        <w:r>
          <w:t>9</w:t>
        </w:r>
      </w:fldSimple>
    </w:p>
    <w:p>
      <w:pPr>
        <w:tabs>
          <w:tab w:pos="9576" w:val="right" w:leader="dot"/>
        </w:tabs>
        <w:spacing w:after="100" w:line="240" w:lineRule="auto"/>
      </w:pPr>
      <w:hyperlink w:anchor="section_8">
        <w:r>
          <w:rPr>
            <w:sz w:val="19"/>
          </w:rPr>
          <w:t>Why the play is a Shakespearean comedy</w:t>
        </w:r>
      </w:hyperlink>
      <w:r>
        <w:tab/>
      </w:r>
      <w:fldSimple w:instr="PAGEREF section_8 \h">
        <w:r>
          <w:t>10</w:t>
        </w:r>
      </w:fldSimple>
    </w:p>
    <w:p>
      <w:pPr>
        <w:tabs>
          <w:tab w:pos="9576" w:val="right" w:leader="dot"/>
        </w:tabs>
        <w:spacing w:after="100" w:line="240" w:lineRule="auto"/>
      </w:pPr>
      <w:hyperlink w:anchor="section_9">
        <w:r>
          <w:rPr>
            <w:sz w:val="19"/>
          </w:rPr>
          <w:t>Historical extract shortlist and what to practise</w:t>
        </w:r>
      </w:hyperlink>
      <w:r>
        <w:tab/>
      </w:r>
      <w:fldSimple w:instr="PAGEREF section_9 \h">
        <w:r>
          <w:t>11</w:t>
        </w:r>
      </w:fldSimple>
    </w:p>
    <w:p>
      <w:pPr>
        <w:tabs>
          <w:tab w:pos="9576" w:val="right" w:leader="dot"/>
        </w:tabs>
        <w:spacing w:after="100" w:line="240" w:lineRule="auto"/>
      </w:pPr>
      <w:hyperlink w:anchor="section_10">
        <w:r>
          <w:rPr>
            <w:sz w:val="19"/>
          </w:rPr>
          <w:t>Daffodils by William Wordsworth</w:t>
        </w:r>
      </w:hyperlink>
      <w:r>
        <w:tab/>
      </w:r>
      <w:fldSimple w:instr="PAGEREF section_10 \h">
        <w:r>
          <w:t>12</w:t>
        </w:r>
      </w:fldSimple>
    </w:p>
    <w:p>
      <w:pPr>
        <w:tabs>
          <w:tab w:pos="9576" w:val="right" w:leader="dot"/>
        </w:tabs>
        <w:spacing w:after="100" w:line="240" w:lineRule="auto"/>
      </w:pPr>
      <w:hyperlink w:anchor="section_11">
        <w:r>
          <w:rPr>
            <w:sz w:val="19"/>
          </w:rPr>
          <w:t>Understand all four stanzas</w:t>
        </w:r>
      </w:hyperlink>
      <w:r>
        <w:tab/>
      </w:r>
      <w:fldSimple w:instr="PAGEREF section_11 \h">
        <w:r>
          <w:t>13</w:t>
        </w:r>
      </w:fldSimple>
    </w:p>
    <w:p>
      <w:pPr>
        <w:tabs>
          <w:tab w:pos="9576" w:val="right" w:leader="dot"/>
        </w:tabs>
        <w:spacing w:after="100" w:line="240" w:lineRule="auto"/>
      </w:pPr>
      <w:hyperlink w:anchor="section_12">
        <w:r>
          <w:rPr>
            <w:sz w:val="19"/>
          </w:rPr>
          <w:t>Form sound and Romantic ideas</w:t>
        </w:r>
      </w:hyperlink>
      <w:r>
        <w:tab/>
      </w:r>
      <w:fldSimple w:instr="PAGEREF section_12 \h">
        <w:r>
          <w:t>14</w:t>
        </w:r>
      </w:fldSimple>
    </w:p>
    <w:p>
      <w:pPr>
        <w:tabs>
          <w:tab w:pos="9576" w:val="right" w:leader="dot"/>
        </w:tabs>
        <w:spacing w:after="100" w:line="240" w:lineRule="auto"/>
      </w:pPr>
      <w:hyperlink w:anchor="section_13">
        <w:r>
          <w:rPr>
            <w:sz w:val="19"/>
          </w:rPr>
          <w:t>Short answer examples for Daffodils</w:t>
        </w:r>
      </w:hyperlink>
      <w:r>
        <w:tab/>
      </w:r>
      <w:fldSimple w:instr="PAGEREF section_13 \h">
        <w:r>
          <w:t>15</w:t>
        </w:r>
      </w:fldSimple>
    </w:p>
    <w:p>
      <w:pPr>
        <w:tabs>
          <w:tab w:pos="9576" w:val="right" w:leader="dot"/>
        </w:tabs>
        <w:spacing w:after="100" w:line="240" w:lineRule="auto"/>
      </w:pPr>
      <w:hyperlink w:anchor="section_14">
        <w:r>
          <w:rPr>
            <w:sz w:val="19"/>
          </w:rPr>
          <w:t>Unseen poetry and SLIMS</w:t>
        </w:r>
      </w:hyperlink>
      <w:r>
        <w:tab/>
      </w:r>
      <w:fldSimple w:instr="PAGEREF section_14 \h">
        <w:r>
          <w:t>16</w:t>
        </w:r>
      </w:fldSimple>
    </w:p>
    <w:p>
      <w:pPr>
        <w:tabs>
          <w:tab w:pos="9576" w:val="right" w:leader="dot"/>
        </w:tabs>
        <w:spacing w:after="100" w:line="240" w:lineRule="auto"/>
      </w:pPr>
      <w:hyperlink w:anchor="section_15">
        <w:r>
          <w:rPr>
            <w:sz w:val="19"/>
          </w:rPr>
          <w:t>Techniques you should be able to explain</w:t>
        </w:r>
      </w:hyperlink>
      <w:r>
        <w:tab/>
      </w:r>
      <w:fldSimple w:instr="PAGEREF section_15 \h">
        <w:r>
          <w:t>17</w:t>
        </w:r>
      </w:fldSimple>
    </w:p>
    <w:p>
      <w:pPr>
        <w:tabs>
          <w:tab w:pos="9576" w:val="right" w:leader="dot"/>
        </w:tabs>
        <w:spacing w:after="100" w:line="240" w:lineRule="auto"/>
      </w:pPr>
      <w:hyperlink w:anchor="section_16">
        <w:r>
          <w:rPr>
            <w:sz w:val="19"/>
          </w:rPr>
          <w:t>What the real past papers teach us</w:t>
        </w:r>
      </w:hyperlink>
      <w:r>
        <w:tab/>
      </w:r>
      <w:fldSimple w:instr="PAGEREF section_16 \h">
        <w:r>
          <w:t>18</w:t>
        </w:r>
      </w:fldSimple>
    </w:p>
    <w:p>
      <w:pPr>
        <w:tabs>
          <w:tab w:pos="9576" w:val="right" w:leader="dot"/>
        </w:tabs>
        <w:spacing w:after="100" w:line="240" w:lineRule="auto"/>
      </w:pPr>
      <w:hyperlink w:anchor="section_17">
        <w:r>
          <w:rPr>
            <w:sz w:val="19"/>
          </w:rPr>
          <w:t>Final writing checklist</w:t>
        </w:r>
      </w:hyperlink>
      <w:r>
        <w:tab/>
      </w:r>
      <w:fldSimple w:instr="PAGEREF section_17 \h">
        <w:r>
          <w:t>19</w:t>
        </w:r>
      </w:fldSimple>
    </w:p>
    <w:p>
      <w:pPr>
        <w:tabs>
          <w:tab w:pos="9576" w:val="right" w:leader="dot"/>
        </w:tabs>
        <w:spacing w:after="100" w:line="240" w:lineRule="auto"/>
      </w:pPr>
      <w:hyperlink w:anchor="section_18">
        <w:r>
          <w:rPr>
            <w:sz w:val="19"/>
          </w:rPr>
          <w:t>Shakespeare models S1 to S17</w:t>
        </w:r>
      </w:hyperlink>
      <w:r>
        <w:tab/>
      </w:r>
      <w:fldSimple w:instr="PAGEREF section_18 \h">
        <w:r>
          <w:t>20</w:t>
        </w:r>
      </w:fldSimple>
    </w:p>
    <w:p>
      <w:pPr>
        <w:tabs>
          <w:tab w:pos="9576" w:val="right" w:leader="dot"/>
        </w:tabs>
        <w:spacing w:after="100" w:line="240" w:lineRule="auto"/>
      </w:pPr>
      <w:hyperlink w:anchor="section_35">
        <w:r>
          <w:rPr>
            <w:sz w:val="19"/>
          </w:rPr>
          <w:t>Daffodils models P1 to P4</w:t>
        </w:r>
      </w:hyperlink>
      <w:r>
        <w:tab/>
      </w:r>
      <w:fldSimple w:instr="PAGEREF section_35 \h">
        <w:r>
          <w:t>37</w:t>
        </w:r>
      </w:fldSimple>
    </w:p>
    <w:p>
      <w:pPr>
        <w:tabs>
          <w:tab w:pos="9576" w:val="right" w:leader="dot"/>
        </w:tabs>
        <w:spacing w:after="100" w:line="240" w:lineRule="auto"/>
      </w:pPr>
      <w:hyperlink w:anchor="section_39">
        <w:r>
          <w:rPr>
            <w:sz w:val="19"/>
          </w:rPr>
          <w:t>Quotation bank for all five acts and Daffodils</w:t>
        </w:r>
      </w:hyperlink>
      <w:r>
        <w:tab/>
      </w:r>
      <w:fldSimple w:instr="PAGEREF section_39 \h">
        <w:r>
          <w:t>41</w:t>
        </w:r>
      </w:fldSimple>
    </w:p>
    <w:p>
      <w:pPr>
        <w:tabs>
          <w:tab w:pos="9576" w:val="right" w:leader="dot"/>
        </w:tabs>
        <w:spacing w:after="100" w:line="240" w:lineRule="auto"/>
      </w:pPr>
      <w:hyperlink w:anchor="section_45">
        <w:r>
          <w:rPr>
            <w:sz w:val="19"/>
          </w:rPr>
          <w:t>Real 2024 unseen poetry</w:t>
        </w:r>
      </w:hyperlink>
      <w:r>
        <w:tab/>
      </w:r>
      <w:fldSimple w:instr="PAGEREF section_45 \h">
        <w:r>
          <w:t>47</w:t>
        </w:r>
      </w:fldSimple>
    </w:p>
    <w:p>
      <w:pPr>
        <w:tabs>
          <w:tab w:pos="9576" w:val="right" w:leader="dot"/>
        </w:tabs>
        <w:spacing w:after="100" w:line="240" w:lineRule="auto"/>
      </w:pPr>
      <w:hyperlink w:anchor="section_46">
        <w:r>
          <w:rPr>
            <w:sz w:val="19"/>
          </w:rPr>
          <w:t>Real 2024 chosen poem task</w:t>
        </w:r>
      </w:hyperlink>
      <w:r>
        <w:tab/>
      </w:r>
      <w:fldSimple w:instr="PAGEREF section_46 \h">
        <w:r>
          <w:t>48</w:t>
        </w:r>
      </w:fldSimple>
    </w:p>
    <w:p>
      <w:pPr>
        <w:tabs>
          <w:tab w:pos="9576" w:val="right" w:leader="dot"/>
        </w:tabs>
        <w:spacing w:after="100" w:line="240" w:lineRule="auto"/>
      </w:pPr>
      <w:hyperlink w:anchor="section_47">
        <w:r>
          <w:rPr>
            <w:sz w:val="19"/>
          </w:rPr>
          <w:t>Real 2024 Shakespeare task</w:t>
        </w:r>
      </w:hyperlink>
      <w:r>
        <w:tab/>
      </w:r>
      <w:fldSimple w:instr="PAGEREF section_47 \h">
        <w:r>
          <w:t>49</w:t>
        </w:r>
      </w:fldSimple>
    </w:p>
    <w:p>
      <w:pPr>
        <w:tabs>
          <w:tab w:pos="9576" w:val="right" w:leader="dot"/>
        </w:tabs>
        <w:spacing w:after="100" w:line="240" w:lineRule="auto"/>
      </w:pPr>
      <w:hyperlink w:anchor="section_48">
        <w:r>
          <w:rPr>
            <w:sz w:val="19"/>
          </w:rPr>
          <w:t>Fresh unseen practice</w:t>
        </w:r>
      </w:hyperlink>
      <w:r>
        <w:tab/>
      </w:r>
      <w:fldSimple w:instr="PAGEREF section_48 \h">
        <w:r>
          <w:t>51</w:t>
        </w:r>
      </w:fldSimple>
    </w:p>
    <w:p>
      <w:pPr>
        <w:tabs>
          <w:tab w:pos="9576" w:val="right" w:leader="dot"/>
        </w:tabs>
        <w:spacing w:after="100" w:line="240" w:lineRule="auto"/>
      </w:pPr>
      <w:hyperlink w:anchor="section_49">
        <w:r>
          <w:rPr>
            <w:sz w:val="19"/>
          </w:rPr>
          <w:t>Suggested answers to the practice tasks</w:t>
        </w:r>
      </w:hyperlink>
      <w:r>
        <w:tab/>
      </w:r>
      <w:fldSimple w:instr="PAGEREF section_49 \h">
        <w:r>
          <w:t>52</w:t>
        </w:r>
      </w:fldSimple>
    </w:p>
    <w:p>
      <w:pPr>
        <w:tabs>
          <w:tab w:pos="9576" w:val="right" w:leader="dot"/>
        </w:tabs>
        <w:spacing w:after="100" w:line="240" w:lineRule="auto"/>
      </w:pPr>
      <w:hyperlink w:anchor="section_53">
        <w:r>
          <w:rPr>
            <w:sz w:val="19"/>
          </w:rPr>
          <w:t>More real question types</w:t>
        </w:r>
      </w:hyperlink>
      <w:r>
        <w:tab/>
      </w:r>
      <w:fldSimple w:instr="PAGEREF section_53 \h">
        <w:r>
          <w:t>56</w:t>
        </w:r>
      </w:fldSimple>
    </w:p>
    <w:p>
      <w:pPr>
        <w:tabs>
          <w:tab w:pos="9576" w:val="right" w:leader="dot"/>
        </w:tabs>
        <w:spacing w:after="100" w:line="240" w:lineRule="auto"/>
      </w:pPr>
      <w:hyperlink w:anchor="section_54">
        <w:r>
          <w:rPr>
            <w:sz w:val="19"/>
          </w:rPr>
          <w:t>Blank four ETA scaffold</w:t>
        </w:r>
      </w:hyperlink>
      <w:r>
        <w:tab/>
      </w:r>
      <w:fldSimple w:instr="PAGEREF section_54 \h">
        <w:r>
          <w:t>57</w:t>
        </w:r>
      </w:fldSimple>
    </w:p>
    <w:p>
      <w:pPr>
        <w:tabs>
          <w:tab w:pos="9576" w:val="right" w:leader="dot"/>
        </w:tabs>
        <w:spacing w:after="100" w:line="240" w:lineRule="auto"/>
      </w:pPr>
      <w:hyperlink w:anchor="section_55">
        <w:r>
          <w:rPr>
            <w:sz w:val="19"/>
          </w:rPr>
          <w:t>Self test without looking</w:t>
        </w:r>
      </w:hyperlink>
      <w:r>
        <w:tab/>
      </w:r>
      <w:fldSimple w:instr="PAGEREF section_55 \h">
        <w:r>
          <w:t>58</w:t>
        </w:r>
      </w:fldSimple>
    </w:p>
    <w:p>
      <w:pPr>
        <w:tabs>
          <w:tab w:pos="9576" w:val="right" w:leader="dot"/>
        </w:tabs>
        <w:spacing w:after="100" w:line="240" w:lineRule="auto"/>
      </w:pPr>
      <w:hyperlink w:anchor="section_56">
        <w:r>
          <w:rPr>
            <w:sz w:val="19"/>
          </w:rPr>
          <w:t>Sources and decisions for this pack</w:t>
        </w:r>
      </w:hyperlink>
      <w:r>
        <w:tab/>
      </w:r>
      <w:fldSimple w:instr="PAGEREF section_56 \h">
        <w:r>
          <w:t>59</w:t>
        </w:r>
      </w:fldSimple>
    </w:p>
    <w:p>
      <w:pPr>
        <w:tabs>
          <w:tab w:pos="9576" w:val="right" w:leader="dot"/>
        </w:tabs>
        <w:spacing w:after="100" w:line="240" w:lineRule="auto"/>
      </w:pPr>
      <w:hyperlink w:anchor="section_57">
        <w:r>
          <w:rPr>
            <w:sz w:val="19"/>
          </w:rPr>
          <w:t>Canvas source review</w:t>
        </w:r>
      </w:hyperlink>
      <w:r>
        <w:tab/>
      </w:r>
      <w:fldSimple w:instr="PAGEREF section_57 \h">
        <w:r>
          <w:t>60</w:t>
        </w:r>
      </w:fldSimple>
    </w:p>
    <w:p>
      <w:r>
        <w:br w:type="page"/>
      </w:r>
    </w:p>
    <w:p>
      <w:bookmarkStart w:id="1" w:name="section_1"/>
      <w:pPr>
        <w:pStyle w:val="Heading1"/>
      </w:pPr>
      <w:r>
        <w:t>Your exam route</w:t>
      </w:r>
      <w:bookmarkEnd w:id="1"/>
    </w:p>
    <w:p>
      <w:r>
        <w:rPr>
          <w:b w:val="0"/>
        </w:rPr>
        <w:t>Niam, this pack helps you prepare for poetry and Much Ado About Nothing. Learn a small set of accurate quotations, practise explaining them, then write answers from memory. Use the Core pages first. Extend pages give you more options if time allows.</w:t>
      </w:r>
    </w:p>
    <w:p>
      <w:pPr>
        <w:pStyle w:val="Heading2"/>
      </w:pPr>
      <w:r>
        <w:t>What the supplied school material confirms</w:t>
      </w:r>
    </w:p>
    <w:tbl>
      <w:tblPr>
        <w:tblW w:type="auto" w:w="0"/>
        <w:jc w:val="center"/>
        <w:tblLayout w:type="fixed"/>
        <w:tblLook w:firstColumn="1" w:firstRow="1" w:lastColumn="0" w:lastRow="0" w:noHBand="0" w:noVBand="1" w:val="04A0"/>
      </w:tblPr>
      <w:tblGrid>
        <w:gridCol w:w="1944"/>
        <w:gridCol w:w="3600"/>
        <w:gridCol w:w="4176"/>
      </w:tblGrid>
      <w:tr>
        <w:trPr>
          <w:cantSplit/>
          <w:tblHeader/>
        </w:trPr>
        <w:tc>
          <w:tcPr>
            <w:tcW w:type="dxa" w:w="1944"/>
            <w:vAlign w:val="center"/>
            <w:shd w:fill="E6EBE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color w:val="000000"/>
                <w:sz w:val="18"/>
              </w:rPr>
              <w:t>Task</w:t>
            </w:r>
          </w:p>
        </w:tc>
        <w:tc>
          <w:tcPr>
            <w:tcW w:type="dxa" w:w="3600"/>
            <w:vAlign w:val="center"/>
            <w:shd w:fill="E6EBE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color w:val="000000"/>
                <w:sz w:val="18"/>
              </w:rPr>
              <w:t>Time to practise</w:t>
            </w:r>
          </w:p>
        </w:tc>
        <w:tc>
          <w:tcPr>
            <w:tcW w:type="dxa" w:w="4176"/>
            <w:vAlign w:val="center"/>
            <w:shd w:fill="E6EBE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color w:val="000000"/>
                <w:sz w:val="18"/>
              </w:rPr>
              <w:t>What you need</w:t>
            </w:r>
          </w:p>
        </w:tc>
      </w:tr>
      <w:tr>
        <w:trPr>
          <w:cantSplit/>
        </w:trPr>
        <w:tc>
          <w:tcPr>
            <w:tcW w:type="dxa" w:w="194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Unseen poetry</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20 minutes</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Read a printed poem and answer short questions using evidence.</w:t>
            </w:r>
          </w:p>
        </w:tc>
      </w:tr>
      <w:tr>
        <w:trPr>
          <w:cantSplit/>
        </w:trPr>
        <w:tc>
          <w:tcPr>
            <w:tcW w:type="dxa" w:w="1944"/>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Daffodils</w:t>
            </w:r>
          </w:p>
        </w:tc>
        <w:tc>
          <w:tcPr>
            <w:tcW w:type="dxa" w:w="3600"/>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20 minutes</w:t>
            </w:r>
          </w:p>
        </w:tc>
        <w:tc>
          <w:tcPr>
            <w:tcW w:type="dxa" w:w="417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Write an extended answer from memory. The chosen poem is not printed.</w:t>
            </w:r>
          </w:p>
        </w:tc>
      </w:tr>
      <w:tr>
        <w:trPr>
          <w:cantSplit/>
        </w:trPr>
        <w:tc>
          <w:tcPr>
            <w:tcW w:type="dxa" w:w="194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Much Ado About Nothing</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40 minutes</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Answer short questions and an extended response. Use the printed extract and evidence from elsewhere when asked.</w:t>
            </w:r>
          </w:p>
        </w:tc>
      </w:tr>
    </w:tbl>
    <w:p>
      <w:r>
        <w:rPr>
          <w:b w:val="0"/>
        </w:rPr>
      </w:r>
    </w:p>
    <w:p>
      <w:r>
        <w:rPr>
          <w:b w:val="0"/>
        </w:rPr>
        <w:t>The masterclass gives poetry 20 marks and 50% weighting, and Shakespeare 50% weighting. It conflicts on the Shakespeare marks: 15 in one place, 10 for the extended answer elsewhere, and 20 for that answer in another line. The 2024 paper used 15 for Shakespeare; the 2025 notice used 20. No clearly dated 2026 annual notice was found. Follow the marks and instructions on the paper Niam actually receives.</w:t>
      </w:r>
    </w:p>
    <w:p>
      <w:pPr>
        <w:pStyle w:val="Heading2"/>
      </w:pPr>
      <w:r>
        <w:t>The quickest useful preparation</w:t>
      </w:r>
    </w:p>
    <w:p>
      <w:pPr>
        <w:ind w:left="173" w:hanging="173"/>
      </w:pPr>
      <w:r>
        <w:rPr>
          <w:b w:val="0"/>
        </w:rPr>
        <w:t>•  Learn the Core quotations: say the words, name the technique, explain one important word, and link to an idea.</w:t>
      </w:r>
    </w:p>
    <w:p>
      <w:pPr>
        <w:ind w:left="173" w:hanging="173"/>
      </w:pPr>
      <w:r>
        <w:rPr>
          <w:b w:val="0"/>
        </w:rPr>
        <w:t>•  Write P1 and S12 from a plan, then adapt the argument to a different question.</w:t>
      </w:r>
    </w:p>
    <w:p>
      <w:pPr>
        <w:ind w:left="173" w:hanging="173"/>
      </w:pPr>
      <w:r>
        <w:rPr>
          <w:b w:val="0"/>
        </w:rPr>
        <w:t>•  Practise Acts IV and V. Know why Hero is innocent, why Benedick changes, and how truth restores her reputation.</w:t>
      </w:r>
    </w:p>
    <w:p>
      <w:pPr>
        <w:ind w:left="173" w:hanging="173"/>
      </w:pPr>
      <w:r>
        <w:rPr>
          <w:b w:val="0"/>
        </w:rPr>
        <w:t>•  Complete the real 2024 paper before looking at the suggested answers.</w:t>
      </w:r>
    </w:p>
    <w:p>
      <w:r>
        <w:rPr>
          <w:b w:val="0"/>
        </w:rPr>
        <w:t>These are practice models and study aids, not predictions or official school answers. A memorised answer only helps if you adapt it to the exact question.</w:t>
      </w:r>
    </w:p>
    <w:p>
      <w:r>
        <w:br w:type="page"/>
      </w:r>
    </w:p>
    <w:p>
      <w:bookmarkStart w:id="2" w:name="section_2"/>
      <w:pPr>
        <w:pStyle w:val="Heading1"/>
      </w:pPr>
      <w:r>
        <w:t>A focused plan for the next 48 hours</w:t>
      </w:r>
      <w:bookmarkEnd w:id="2"/>
    </w:p>
    <w:p>
      <w:r>
        <w:rPr>
          <w:b w:val="0"/>
        </w:rPr>
        <w:t>Use short, concentrated sessions. Put your phone away while writing. Take a 5–10 minute break after each study block. Keep normal sleep and meals; do not turn the 48 hours into continuous study.</w:t>
      </w:r>
    </w:p>
    <w:tbl>
      <w:tblPr>
        <w:tblW w:type="auto" w:w="0"/>
        <w:jc w:val="center"/>
        <w:tblLayout w:type="fixed"/>
        <w:tblLook w:firstColumn="1" w:firstRow="1" w:lastColumn="0" w:lastRow="0" w:noHBand="0" w:noVBand="1" w:val="04A0"/>
      </w:tblPr>
      <w:tblGrid>
        <w:gridCol w:w="1944"/>
        <w:gridCol w:w="3600"/>
        <w:gridCol w:w="4176"/>
      </w:tblGrid>
      <w:tr>
        <w:trPr>
          <w:cantSplit/>
          <w:tblHeader/>
        </w:trPr>
        <w:tc>
          <w:tcPr>
            <w:tcW w:type="dxa" w:w="1944"/>
            <w:vAlign w:val="center"/>
            <w:shd w:fill="E6EBE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color w:val="000000"/>
                <w:sz w:val="18"/>
              </w:rPr>
              <w:t>When</w:t>
            </w:r>
          </w:p>
        </w:tc>
        <w:tc>
          <w:tcPr>
            <w:tcW w:type="dxa" w:w="3600"/>
            <w:vAlign w:val="center"/>
            <w:shd w:fill="E6EBE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color w:val="000000"/>
                <w:sz w:val="18"/>
              </w:rPr>
              <w:t>Task</w:t>
            </w:r>
          </w:p>
        </w:tc>
        <w:tc>
          <w:tcPr>
            <w:tcW w:type="dxa" w:w="4176"/>
            <w:vAlign w:val="center"/>
            <w:shd w:fill="E6EBE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color w:val="000000"/>
                <w:sz w:val="18"/>
              </w:rPr>
              <w:t>Finish by producing</w:t>
            </w:r>
          </w:p>
        </w:tc>
      </w:tr>
      <w:tr>
        <w:trPr>
          <w:cantSplit/>
        </w:trPr>
        <w:tc>
          <w:tcPr>
            <w:tcW w:type="dxa" w:w="194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Day 1 block 1 · 30 min</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Read the exam route, PETAL method and five act story.</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Explain the three exam tasks and the plot aloud.</w:t>
            </w:r>
          </w:p>
        </w:tc>
      </w:tr>
      <w:tr>
        <w:trPr>
          <w:cantSplit/>
        </w:trPr>
        <w:tc>
          <w:tcPr>
            <w:tcW w:type="dxa" w:w="1944"/>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Day 1 block 2 · 35 min</w:t>
            </w:r>
          </w:p>
        </w:tc>
        <w:tc>
          <w:tcPr>
            <w:tcW w:type="dxa" w:w="3600"/>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Learn Core Daffodils quotes and the four stanza changes.</w:t>
            </w:r>
          </w:p>
        </w:tc>
        <w:tc>
          <w:tcPr>
            <w:tcW w:type="dxa" w:w="417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Recall six short quotes with techniques.</w:t>
            </w:r>
          </w:p>
        </w:tc>
      </w:tr>
      <w:tr>
        <w:trPr>
          <w:cantSplit/>
        </w:trPr>
        <w:tc>
          <w:tcPr>
            <w:tcW w:type="dxa" w:w="194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Day 1 block 3 · 30 min</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Plan P1, then write for 20 minutes with the poem hidden.</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One complete answer; correct two weak ETAs.</w:t>
            </w:r>
          </w:p>
        </w:tc>
      </w:tr>
      <w:tr>
        <w:trPr>
          <w:cantSplit/>
        </w:trPr>
        <w:tc>
          <w:tcPr>
            <w:tcW w:type="dxa" w:w="1944"/>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Day 1 block 4 · 35 min</w:t>
            </w:r>
          </w:p>
        </w:tc>
        <w:tc>
          <w:tcPr>
            <w:tcW w:type="dxa" w:w="3600"/>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Study Acts IV and V and their Core quotes.</w:t>
            </w:r>
          </w:p>
        </w:tc>
        <w:tc>
          <w:tcPr>
            <w:tcW w:type="dxa" w:w="417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Explain reputation, loyalty and the ending.</w:t>
            </w:r>
          </w:p>
        </w:tc>
      </w:tr>
      <w:tr>
        <w:trPr>
          <w:cantSplit/>
        </w:trPr>
        <w:tc>
          <w:tcPr>
            <w:tcW w:type="dxa" w:w="194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Day 1 block 5 · 35 min</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Learn earlier Core quotes and plan S12.</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A four ETA plan including extract and wider play.</w:t>
            </w:r>
          </w:p>
        </w:tc>
      </w:tr>
      <w:tr>
        <w:trPr>
          <w:cantSplit/>
        </w:trPr>
        <w:tc>
          <w:tcPr>
            <w:tcW w:type="dxa" w:w="1944"/>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Day 1 evening · 15 min</w:t>
            </w:r>
          </w:p>
        </w:tc>
        <w:tc>
          <w:tcPr>
            <w:tcW w:type="dxa" w:w="3600"/>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Closed book flashcards and a quick information download.</w:t>
            </w:r>
          </w:p>
        </w:tc>
        <w:tc>
          <w:tcPr>
            <w:tcW w:type="dxa" w:w="417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A list of what still needs work.</w:t>
            </w:r>
          </w:p>
        </w:tc>
      </w:tr>
      <w:tr>
        <w:trPr>
          <w:cantSplit/>
        </w:trPr>
        <w:tc>
          <w:tcPr>
            <w:tcW w:type="dxa" w:w="194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Day 2 block 1 · 25 min</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Recall yesterday’s quotes before checking them.</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Fix weak cards and retest them later.</w:t>
            </w:r>
          </w:p>
        </w:tc>
      </w:tr>
      <w:tr>
        <w:trPr>
          <w:cantSplit/>
        </w:trPr>
        <w:tc>
          <w:tcPr>
            <w:tcW w:type="dxa" w:w="1944"/>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Day 2 block 2 · 80 min</w:t>
            </w:r>
          </w:p>
        </w:tc>
        <w:tc>
          <w:tcPr>
            <w:tcW w:type="dxa" w:w="3600"/>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Complete the real 2024 practice paper in order.</w:t>
            </w:r>
          </w:p>
        </w:tc>
        <w:tc>
          <w:tcPr>
            <w:tcW w:type="dxa" w:w="417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Three timed responses or response sets.</w:t>
            </w:r>
          </w:p>
        </w:tc>
      </w:tr>
      <w:tr>
        <w:trPr>
          <w:cantSplit/>
        </w:trPr>
        <w:tc>
          <w:tcPr>
            <w:tcW w:type="dxa" w:w="194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Day 2 block 3 · 30 min</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Compare with suggested answers and checklist.</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Rewrite two weak ETAs from the mock.</w:t>
            </w:r>
          </w:p>
        </w:tc>
      </w:tr>
      <w:tr>
        <w:trPr>
          <w:cantSplit/>
        </w:trPr>
        <w:tc>
          <w:tcPr>
            <w:tcW w:type="dxa" w:w="1944"/>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Day 2 block 4 · 35 min</w:t>
            </w:r>
          </w:p>
        </w:tc>
        <w:tc>
          <w:tcPr>
            <w:tcW w:type="dxa" w:w="3600"/>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Practise historical shortlist scenes and unseen techniques.</w:t>
            </w:r>
          </w:p>
        </w:tc>
        <w:tc>
          <w:tcPr>
            <w:tcW w:type="dxa" w:w="417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Two short answers and two fresh topic sentences.</w:t>
            </w:r>
          </w:p>
        </w:tc>
      </w:tr>
      <w:tr>
        <w:trPr>
          <w:cantSplit/>
        </w:trPr>
        <w:tc>
          <w:tcPr>
            <w:tcW w:type="dxa" w:w="194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Day 2 evening · 20 min</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Recall Core quotes and speak one plan for each main theme.</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A calm final list; stop and get ready for sleep.</w:t>
            </w:r>
          </w:p>
        </w:tc>
      </w:tr>
    </w:tbl>
    <w:p>
      <w:r>
        <w:rPr>
          <w:b w:val="0"/>
        </w:rPr>
      </w:r>
    </w:p>
    <w:p>
      <w:r>
        <w:rPr>
          <w:b w:val="0"/>
        </w:rPr>
        <w:t>If only two hours remain: spend 20 minutes on the method, 25 on Daffodils, 25 on Acts IV–V, 20 on earlier quotations, and 30 writing and checking one answer. Prioritise clear analysis over learning extra quotations.</w:t>
      </w:r>
    </w:p>
    <w:p>
      <w:r>
        <w:br w:type="page"/>
      </w:r>
    </w:p>
    <w:p>
      <w:bookmarkStart w:id="3" w:name="section_3"/>
      <w:pPr>
        <w:pStyle w:val="Heading1"/>
      </w:pPr>
      <w:r>
        <w:t>Build an answer with PETAL and four ETAs</w:t>
      </w:r>
      <w:bookmarkEnd w:id="3"/>
    </w:p>
    <w:p>
      <w:r>
        <w:rPr>
          <w:b w:val="0"/>
        </w:rPr>
        <w:t>A Point is your argument: what the writer suggests about people or life. An Example is a short, accurate quote placed inside your sentence. A Technique is the writer’s choice. Analysis explains how that choice creates meaning. A Link returns to the question.</w:t>
      </w:r>
    </w:p>
    <w:p>
      <w:r>
        <w:rPr>
          <w:b w:val="0"/>
        </w:rPr>
        <w:t>The masterclass shows P → ETA → ETA → ETA → ETA → L. Each ETA is one piece of evidence, its technique and its analysis. This is often called PETAL with repeated ETAs. PETA is the same sequence before the final link. The older Claude session records a minimum of four ETAs for an Act I Scene 1 classroom task; that is a useful practice target, not proof that every exam question demands exactly four.</w:t>
      </w:r>
    </w:p>
    <w:p>
      <w:pPr>
        <w:pStyle w:val="Heading2"/>
      </w:pPr>
      <w:r>
        <w:t>The steps</w:t>
      </w:r>
    </w:p>
    <w:p>
      <w:pPr>
        <w:ind w:left="173" w:hanging="173"/>
      </w:pPr>
      <w:r>
        <w:rPr>
          <w:b w:val="0"/>
        </w:rPr>
        <w:t>•  1. Circle the question’s key idea and scope: one scene, an extract, or the whole text.</w:t>
      </w:r>
    </w:p>
    <w:p>
      <w:pPr>
        <w:ind w:left="173" w:hanging="173"/>
      </w:pPr>
      <w:r>
        <w:rPr>
          <w:b w:val="0"/>
        </w:rPr>
        <w:t>•  2. Write an argument that answers it directly.</w:t>
      </w:r>
    </w:p>
    <w:p>
      <w:pPr>
        <w:ind w:left="173" w:hanging="173"/>
      </w:pPr>
      <w:r>
        <w:rPr>
          <w:b w:val="0"/>
        </w:rPr>
        <w:t>•  3. Choose four relevant pieces of evidence. If asked, use both the printed extract and the wider play.</w:t>
      </w:r>
    </w:p>
    <w:p>
      <w:pPr>
        <w:ind w:left="173" w:hanging="173"/>
      </w:pPr>
      <w:r>
        <w:rPr>
          <w:b w:val="0"/>
        </w:rPr>
        <w:t>•  4. For each quote, name a correct technique, explain one word or choice, then show what it makes us understand or feel.</w:t>
      </w:r>
    </w:p>
    <w:p>
      <w:pPr>
        <w:ind w:left="173" w:hanging="173"/>
      </w:pPr>
      <w:r>
        <w:rPr>
          <w:b w:val="0"/>
        </w:rPr>
        <w:t>•  5. Link back to the question. Read your answer for missing words and unclear ideas.</w:t>
      </w:r>
    </w:p>
    <w:p>
      <w:pPr>
        <w:pStyle w:val="Heading2"/>
      </w:pPr>
      <w:r>
        <w:t>A complete ETA in simple English</w:t>
      </w:r>
    </w:p>
    <w:p>
      <w:r>
        <w:rPr>
          <w:b w:val="0"/>
        </w:rPr>
        <w:t>Wordsworth personifies the flowers as “dancing in the breeze”. Dancing is a joyful human action, so the flowers seem like happy companions. This helps readers see how nature reduces the speaker’s loneliness.</w:t>
      </w:r>
    </w:p>
    <w:p>
      <w:pPr>
        <w:pStyle w:val="Heading2"/>
      </w:pPr>
      <w:r>
        <w:t>Weak to stronger</w:t>
      </w:r>
    </w:p>
    <w:p>
      <w:r>
        <w:rPr>
          <w:b w:val="0"/>
        </w:rPr>
        <w:t>Weak: “There is personification. This makes the reader interested.” Stronger: “The word ‘dancing’ gives the flowers human joy. They seem like companions, which helps explain the speaker’s change from loneliness to happiness.”</w:t>
      </w:r>
    </w:p>
    <w:p>
      <w:r>
        <w:rPr>
          <w:b w:val="0"/>
        </w:rPr>
        <w:t>In the exam, join the labelled model blocks into one or more connected analytical paragraphs. The labels are for learning; you do not need to write ETA 1 or Technique as headings in your answer.</w:t>
      </w:r>
    </w:p>
    <w:p>
      <w:r>
        <w:br w:type="page"/>
      </w:r>
    </w:p>
    <w:p>
      <w:bookmarkStart w:id="4" w:name="section_4"/>
      <w:pPr>
        <w:pStyle w:val="Heading1"/>
      </w:pPr>
      <w:r>
        <w:t>Adapt the answer to the question</w:t>
      </w:r>
      <w:bookmarkEnd w:id="4"/>
    </w:p>
    <w:p>
      <w:pPr>
        <w:pStyle w:val="Heading2"/>
      </w:pPr>
      <w:r>
        <w:t>Read the command</w:t>
      </w:r>
    </w:p>
    <w:tbl>
      <w:tblPr>
        <w:tblW w:type="auto" w:w="0"/>
        <w:jc w:val="center"/>
        <w:tblLayout w:type="fixed"/>
        <w:tblLook w:firstColumn="1" w:firstRow="1" w:lastColumn="0" w:lastRow="0" w:noHBand="0" w:noVBand="1" w:val="04A0"/>
      </w:tblPr>
      <w:tblGrid>
        <w:gridCol w:w="2880"/>
        <w:gridCol w:w="6840"/>
      </w:tblGrid>
      <w:tr>
        <w:trPr>
          <w:cantSplit/>
          <w:tblHeader/>
        </w:trPr>
        <w:tc>
          <w:tcPr>
            <w:tcW w:type="dxa" w:w="2880"/>
            <w:vAlign w:val="center"/>
            <w:shd w:fill="E6EBE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color w:val="000000"/>
                <w:sz w:val="18"/>
              </w:rPr>
              <w:t>Wording</w:t>
            </w:r>
          </w:p>
        </w:tc>
        <w:tc>
          <w:tcPr>
            <w:tcW w:type="dxa" w:w="6840"/>
            <w:vAlign w:val="center"/>
            <w:shd w:fill="E6EBE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color w:val="000000"/>
                <w:sz w:val="18"/>
              </w:rPr>
              <w:t>What to do</w:t>
            </w:r>
          </w:p>
        </w:tc>
      </w:tr>
      <w:tr>
        <w:trPr>
          <w:cantSplit/>
        </w:trPr>
        <w:tc>
          <w:tcPr>
            <w:tcW w:type="dxa" w:w="288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How does</w:t>
            </w:r>
          </w:p>
        </w:tc>
        <w:tc>
          <w:tcPr>
            <w:tcW w:type="dxa" w:w="68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Explain choices and their effects.</w:t>
            </w:r>
          </w:p>
        </w:tc>
      </w:tr>
      <w:tr>
        <w:trPr>
          <w:cantSplit/>
        </w:trPr>
        <w:tc>
          <w:tcPr>
            <w:tcW w:type="dxa" w:w="2880"/>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To what extent or how far</w:t>
            </w:r>
          </w:p>
        </w:tc>
        <w:tc>
          <w:tcPr>
            <w:tcW w:type="dxa" w:w="6840"/>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Give a judgement with a sensible qualification.</w:t>
            </w:r>
          </w:p>
        </w:tc>
      </w:tr>
      <w:tr>
        <w:trPr>
          <w:cantSplit/>
        </w:trPr>
        <w:tc>
          <w:tcPr>
            <w:tcW w:type="dxa" w:w="288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Compare or contrast</w:t>
            </w:r>
          </w:p>
        </w:tc>
        <w:tc>
          <w:tcPr>
            <w:tcW w:type="dxa" w:w="68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Explain a similarity or difference, then support it.</w:t>
            </w:r>
          </w:p>
        </w:tc>
      </w:tr>
      <w:tr>
        <w:trPr>
          <w:cantSplit/>
        </w:trPr>
        <w:tc>
          <w:tcPr>
            <w:tcW w:type="dxa" w:w="2880"/>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In this scene</w:t>
            </w:r>
          </w:p>
        </w:tc>
        <w:tc>
          <w:tcPr>
            <w:tcW w:type="dxa" w:w="6840"/>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Keep required evidence inside that scene.</w:t>
            </w:r>
          </w:p>
        </w:tc>
      </w:tr>
      <w:tr>
        <w:trPr>
          <w:cantSplit/>
        </w:trPr>
        <w:tc>
          <w:tcPr>
            <w:tcW w:type="dxa" w:w="288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Extract and elsewhere</w:t>
            </w:r>
          </w:p>
        </w:tc>
        <w:tc>
          <w:tcPr>
            <w:tcW w:type="dxa" w:w="68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Use a quote from the actual printed extract and a specific quote or moment from another part of the play.</w:t>
            </w:r>
          </w:p>
        </w:tc>
      </w:tr>
      <w:tr>
        <w:trPr>
          <w:cantSplit/>
        </w:trPr>
        <w:tc>
          <w:tcPr>
            <w:tcW w:type="dxa" w:w="2880"/>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Two quotations and two techniques</w:t>
            </w:r>
          </w:p>
        </w:tc>
        <w:tc>
          <w:tcPr>
            <w:tcW w:type="dxa" w:w="6840"/>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Meet both requirements; one example alone is not enough.</w:t>
            </w:r>
          </w:p>
        </w:tc>
      </w:tr>
    </w:tbl>
    <w:p>
      <w:r>
        <w:rPr>
          <w:b w:val="0"/>
        </w:rPr>
      </w:r>
    </w:p>
    <w:p>
      <w:r>
        <w:rPr>
          <w:b w:val="0"/>
        </w:rPr>
        <w:t>Prepared idea: Nature helps the speaker feel better. Tailored to memory: Wordsworth shows that a memory of nature can bring happiness after the experience has ended. Tailored to connection: Wordsworth turns the flowers into companions, showing that nature can reduce loneliness.</w:t>
      </w:r>
    </w:p>
    <w:p>
      <w:r>
        <w:rPr>
          <w:b w:val="0"/>
        </w:rPr>
        <w:t>Prepared idea: Love changes Benedick. Tailored to complexity: Benedick’s love is complex because it begins with resistance and leads to a painful choice between friendship and justice. Tailored to reputation: Benedick shows personal honour by defending Hero despite the public accusation.</w:t>
      </w:r>
    </w:p>
    <w:p>
      <w:pPr>
        <w:pStyle w:val="Heading2"/>
      </w:pPr>
      <w:r>
        <w:t>An extract bridge</w:t>
      </w:r>
    </w:p>
    <w:p>
      <w:r>
        <w:rPr>
          <w:b w:val="0"/>
        </w:rPr>
        <w:t>Write a planning note such as: “Extract 2: ‘I will live a bachelor’ shows resistance. Elsewhere, 4.1: ‘I will challenge him’ shows responsibility.” The link compares the two ideas instead of merely listing two scenes.</w:t>
      </w:r>
    </w:p>
    <w:p>
      <w:r>
        <w:rPr>
          <w:b w:val="0"/>
        </w:rPr>
        <w:t>Do not use a quote just because you memorised it. If you cannot explain how it answers this question, choose another one. Do not invent wording or line numbers. Act and scene are enough unless your teacher asks for line references.</w:t>
      </w:r>
    </w:p>
    <w:p>
      <w:r>
        <w:br w:type="page"/>
      </w:r>
    </w:p>
    <w:p>
      <w:bookmarkStart w:id="5" w:name="section_5"/>
      <w:pPr>
        <w:pStyle w:val="Heading1"/>
      </w:pPr>
      <w:r>
        <w:t>The whole play in five acts</w:t>
      </w:r>
      <w:bookmarkEnd w:id="5"/>
    </w:p>
    <w:tbl>
      <w:tblPr>
        <w:tblW w:type="auto" w:w="0"/>
        <w:jc w:val="center"/>
        <w:tblLayout w:type="fixed"/>
        <w:tblLook w:firstColumn="1" w:firstRow="1" w:lastColumn="0" w:lastRow="0" w:noHBand="0" w:noVBand="1" w:val="04A0"/>
      </w:tblPr>
      <w:tblGrid>
        <w:gridCol w:w="1944"/>
        <w:gridCol w:w="3600"/>
        <w:gridCol w:w="4176"/>
      </w:tblGrid>
      <w:tr>
        <w:trPr>
          <w:cantSplit/>
          <w:tblHeader/>
        </w:trPr>
        <w:tc>
          <w:tcPr>
            <w:tcW w:type="dxa" w:w="1944"/>
            <w:vAlign w:val="center"/>
            <w:shd w:fill="E6EBE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color w:val="000000"/>
                <w:sz w:val="18"/>
              </w:rPr>
              <w:t>Act</w:t>
            </w:r>
          </w:p>
        </w:tc>
        <w:tc>
          <w:tcPr>
            <w:tcW w:type="dxa" w:w="3600"/>
            <w:vAlign w:val="center"/>
            <w:shd w:fill="E6EBE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color w:val="000000"/>
                <w:sz w:val="18"/>
              </w:rPr>
              <w:t>What happens</w:t>
            </w:r>
          </w:p>
        </w:tc>
        <w:tc>
          <w:tcPr>
            <w:tcW w:type="dxa" w:w="4176"/>
            <w:vAlign w:val="center"/>
            <w:shd w:fill="E6EBE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color w:val="000000"/>
                <w:sz w:val="18"/>
              </w:rPr>
              <w:t>Why it matters</w:t>
            </w:r>
          </w:p>
        </w:tc>
      </w:tr>
      <w:tr>
        <w:trPr>
          <w:cantSplit/>
        </w:trPr>
        <w:tc>
          <w:tcPr>
            <w:tcW w:type="dxa" w:w="194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I</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Soldiers arrive in Messina. Claudio admires Hero. Beatrice and Benedick trade insults. Don Pedro offers to woo Hero for Claudio. Don John seeks trouble.</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Love begins with appearances, public roles and disguise.</w:t>
            </w:r>
          </w:p>
        </w:tc>
      </w:tr>
      <w:tr>
        <w:trPr>
          <w:cantSplit/>
        </w:trPr>
        <w:tc>
          <w:tcPr>
            <w:tcW w:type="dxa" w:w="1944"/>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II</w:t>
            </w:r>
          </w:p>
        </w:tc>
        <w:tc>
          <w:tcPr>
            <w:tcW w:type="dxa" w:w="3600"/>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The masked dance brings confusion. Claudio and Hero become engaged. Don John and Borachio plan a false scene at a window. Benedick overhears a staged conversation about Beatrice’s love.</w:t>
            </w:r>
          </w:p>
        </w:tc>
        <w:tc>
          <w:tcPr>
            <w:tcW w:type="dxa" w:w="417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Helpful and harmful tricks run beside one another.</w:t>
            </w:r>
          </w:p>
        </w:tc>
      </w:tr>
      <w:tr>
        <w:trPr>
          <w:cantSplit/>
        </w:trPr>
        <w:tc>
          <w:tcPr>
            <w:tcW w:type="dxa" w:w="194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III</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Beatrice overhears another staged conversation. Don John accuses Hero. The Watch overhears Borachio’s confession and arrests him, but Leonato leaves before hearing the evidence clearly.</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The audience knows Hero is innocent before the wedding.</w:t>
            </w:r>
          </w:p>
        </w:tc>
      </w:tr>
      <w:tr>
        <w:trPr>
          <w:cantSplit/>
        </w:trPr>
        <w:tc>
          <w:tcPr>
            <w:tcW w:type="dxa" w:w="1944"/>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IV</w:t>
            </w:r>
          </w:p>
        </w:tc>
        <w:tc>
          <w:tcPr>
            <w:tcW w:type="dxa" w:w="3600"/>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Claudio shames Hero at the wedding. She faints. The Friar proposes pretending that she has died. Beatrice asks Benedick to challenge Claudio. The Sexton and Watch investigate the deception.</w:t>
            </w:r>
          </w:p>
        </w:tc>
        <w:tc>
          <w:tcPr>
            <w:tcW w:type="dxa" w:w="417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Comedy comes close to tragedy. Reputation and love are tested.</w:t>
            </w:r>
          </w:p>
        </w:tc>
      </w:tr>
      <w:tr>
        <w:trPr>
          <w:cantSplit/>
        </w:trPr>
        <w:tc>
          <w:tcPr>
            <w:tcW w:type="dxa" w:w="194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V</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Benedick challenges Claudio. Borachio confesses. Claudio mourns Hero and agrees to marry Leonato’s supposed niece. Hero returns; Beatrice and Benedick’s poems expose their love. A dance ends the play.</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Truth allows forgiveness and marriage, but the harm is still worth questioning.</w:t>
            </w:r>
          </w:p>
        </w:tc>
      </w:tr>
    </w:tbl>
    <w:p>
      <w:r>
        <w:rPr>
          <w:b w:val="0"/>
        </w:rPr>
      </w:r>
    </w:p>
    <w:p>
      <w:r>
        <w:rPr>
          <w:b w:val="0"/>
        </w:rPr>
        <w:t>Cause chain: Borachio courts Margaret as “Hero” → Claudio believes his eyes → he publicly accuses Hero → Hero’s reputation collapses → the Watch’s evidence proves the deception → Hero’s innocence becomes public → reconciliation becomes possible.</w:t>
      </w:r>
    </w:p>
    <w:p>
      <w:r>
        <w:rPr>
          <w:b w:val="0"/>
        </w:rPr>
        <w:t>Important: Hero never actually dies. Benedick agrees to a challenge; he does not kill Claudio. The Watch discovers the plot in Act III, before the wedding, but the truth reaches the nobles too late. Margaret is involved in the staged appearance, but the play does not present her as knowingly planning Hero’s disgrace.</w:t>
      </w:r>
    </w:p>
    <w:p>
      <w:r>
        <w:br w:type="page"/>
      </w:r>
    </w:p>
    <w:p>
      <w:bookmarkStart w:id="6" w:name="section_6"/>
      <w:pPr>
        <w:pStyle w:val="Heading1"/>
      </w:pPr>
      <w:r>
        <w:t>Characters and the ideas they reveal</w:t>
      </w:r>
      <w:bookmarkEnd w:id="6"/>
    </w:p>
    <w:tbl>
      <w:tblPr>
        <w:tblW w:type="auto" w:w="0"/>
        <w:jc w:val="center"/>
        <w:tblLayout w:type="fixed"/>
        <w:tblLook w:firstColumn="1" w:firstRow="1" w:lastColumn="0" w:lastRow="0" w:noHBand="0" w:noVBand="1" w:val="04A0"/>
      </w:tblPr>
      <w:tblGrid>
        <w:gridCol w:w="1944"/>
        <w:gridCol w:w="3600"/>
        <w:gridCol w:w="4176"/>
      </w:tblGrid>
      <w:tr>
        <w:trPr>
          <w:cantSplit/>
          <w:tblHeader/>
        </w:trPr>
        <w:tc>
          <w:tcPr>
            <w:tcW w:type="dxa" w:w="1944"/>
            <w:vAlign w:val="center"/>
            <w:shd w:fill="E6EBE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color w:val="000000"/>
                <w:sz w:val="18"/>
              </w:rPr>
              <w:t>Character</w:t>
            </w:r>
          </w:p>
        </w:tc>
        <w:tc>
          <w:tcPr>
            <w:tcW w:type="dxa" w:w="3600"/>
            <w:vAlign w:val="center"/>
            <w:shd w:fill="E6EBE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color w:val="000000"/>
                <w:sz w:val="18"/>
              </w:rPr>
              <w:t>Remember</w:t>
            </w:r>
          </w:p>
        </w:tc>
        <w:tc>
          <w:tcPr>
            <w:tcW w:type="dxa" w:w="4176"/>
            <w:vAlign w:val="center"/>
            <w:shd w:fill="E6EBE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color w:val="000000"/>
                <w:sz w:val="18"/>
              </w:rPr>
              <w:t>Use for</w:t>
            </w:r>
          </w:p>
        </w:tc>
      </w:tr>
      <w:tr>
        <w:trPr>
          <w:cantSplit/>
        </w:trPr>
        <w:tc>
          <w:tcPr>
            <w:tcW w:type="dxa" w:w="194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Hero</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Innocent woman whose reputation changes because others believe a lie.</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Honour, unfair gender rules, appearance and truth.</w:t>
            </w:r>
          </w:p>
        </w:tc>
      </w:tr>
      <w:tr>
        <w:trPr>
          <w:cantSplit/>
        </w:trPr>
        <w:tc>
          <w:tcPr>
            <w:tcW w:type="dxa" w:w="1944"/>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Claudio</w:t>
            </w:r>
          </w:p>
        </w:tc>
        <w:tc>
          <w:tcPr>
            <w:tcW w:type="dxa" w:w="3600"/>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Admires beauty, accepts a misleading scene, shames Hero, then seeks forgiveness.</w:t>
            </w:r>
          </w:p>
        </w:tc>
        <w:tc>
          <w:tcPr>
            <w:tcW w:type="dxa" w:w="417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Weak trust, love, public image, guilt.</w:t>
            </w:r>
          </w:p>
        </w:tc>
      </w:tr>
      <w:tr>
        <w:trPr>
          <w:cantSplit/>
        </w:trPr>
        <w:tc>
          <w:tcPr>
            <w:tcW w:type="dxa" w:w="194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Beatrice</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Witty and outspoken; learns to accept love and strongly defends Hero.</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Gender, loyalty, love as action.</w:t>
            </w:r>
          </w:p>
        </w:tc>
      </w:tr>
      <w:tr>
        <w:trPr>
          <w:cantSplit/>
        </w:trPr>
        <w:tc>
          <w:tcPr>
            <w:tcW w:type="dxa" w:w="1944"/>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Benedick</w:t>
            </w:r>
          </w:p>
        </w:tc>
        <w:tc>
          <w:tcPr>
            <w:tcW w:type="dxa" w:w="3600"/>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Mocks marriage, changes through a trick, then chooses to support Beatrice and Hero.</w:t>
            </w:r>
          </w:p>
        </w:tc>
        <w:tc>
          <w:tcPr>
            <w:tcW w:type="dxa" w:w="417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Growth, pride, friendship versus justice.</w:t>
            </w:r>
          </w:p>
        </w:tc>
      </w:tr>
      <w:tr>
        <w:trPr>
          <w:cantSplit/>
        </w:trPr>
        <w:tc>
          <w:tcPr>
            <w:tcW w:type="dxa" w:w="194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Don Pedro</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Powerful helper and matchmaker who also believes Don John.</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Authority does not guarantee wise judgement.</w:t>
            </w:r>
          </w:p>
        </w:tc>
      </w:tr>
      <w:tr>
        <w:trPr>
          <w:cantSplit/>
        </w:trPr>
        <w:tc>
          <w:tcPr>
            <w:tcW w:type="dxa" w:w="1944"/>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Don John</w:t>
            </w:r>
          </w:p>
        </w:tc>
        <w:tc>
          <w:tcPr>
            <w:tcW w:type="dxa" w:w="3600"/>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Resentful deceiver who deliberately tries to stop the marriage.</w:t>
            </w:r>
          </w:p>
        </w:tc>
        <w:tc>
          <w:tcPr>
            <w:tcW w:type="dxa" w:w="417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Harmful intent and manipulation.</w:t>
            </w:r>
          </w:p>
        </w:tc>
      </w:tr>
      <w:tr>
        <w:trPr>
          <w:cantSplit/>
        </w:trPr>
        <w:tc>
          <w:tcPr>
            <w:tcW w:type="dxa" w:w="194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Borachio</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Stages the false scene and later confesses.</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Misleading sight, truth, consequences.</w:t>
            </w:r>
          </w:p>
        </w:tc>
      </w:tr>
      <w:tr>
        <w:trPr>
          <w:cantSplit/>
        </w:trPr>
        <w:tc>
          <w:tcPr>
            <w:tcW w:type="dxa" w:w="1944"/>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Leonato</w:t>
            </w:r>
          </w:p>
        </w:tc>
        <w:tc>
          <w:tcPr>
            <w:tcW w:type="dxa" w:w="3600"/>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Hero’s father; first accepts the accusation, later helps restore her reputation.</w:t>
            </w:r>
          </w:p>
        </w:tc>
        <w:tc>
          <w:tcPr>
            <w:tcW w:type="dxa" w:w="417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Family honour and the danger of public pressure.</w:t>
            </w:r>
          </w:p>
        </w:tc>
      </w:tr>
      <w:tr>
        <w:trPr>
          <w:cantSplit/>
        </w:trPr>
        <w:tc>
          <w:tcPr>
            <w:tcW w:type="dxa" w:w="194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Dogberry and the Watch</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Comic speakers and investigators who bring useful evidence.</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Humour, status, truth.</w:t>
            </w:r>
          </w:p>
        </w:tc>
      </w:tr>
      <w:tr>
        <w:trPr>
          <w:cantSplit/>
        </w:trPr>
        <w:tc>
          <w:tcPr>
            <w:tcW w:type="dxa" w:w="1944"/>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Friar Francis</w:t>
            </w:r>
          </w:p>
        </w:tc>
        <w:tc>
          <w:tcPr>
            <w:tcW w:type="dxa" w:w="3600"/>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Believes Hero may be innocent and proposes the false death.</w:t>
            </w:r>
          </w:p>
        </w:tc>
        <w:tc>
          <w:tcPr>
            <w:tcW w:type="dxa" w:w="417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Compassion and helpful deception.</w:t>
            </w:r>
          </w:p>
        </w:tc>
      </w:tr>
    </w:tbl>
    <w:p>
      <w:r>
        <w:rPr>
          <w:b w:val="0"/>
        </w:rPr>
      </w:r>
    </w:p>
    <w:p>
      <w:r>
        <w:rPr>
          <w:b w:val="0"/>
        </w:rPr>
        <w:t>Context in one useful sentence: In the play’s male dominated society, a woman’s reputation for faithfulness affects her family’s honour and marriage prospects. Use that idea to explain a scene; do not add a long unrelated history paragraph.</w:t>
      </w:r>
    </w:p>
    <w:p>
      <w:r>
        <w:rPr>
          <w:b w:val="0"/>
        </w:rPr>
        <w:t>Honour can mean acting with integrity. Reputation means what other people think of you. Hero remains innocent while her reputation is attacked. That difference is central to a strong answer.</w:t>
      </w:r>
    </w:p>
    <w:p>
      <w:r>
        <w:br w:type="page"/>
      </w:r>
    </w:p>
    <w:p>
      <w:bookmarkStart w:id="7" w:name="section_7"/>
      <w:pPr>
        <w:pStyle w:val="Heading1"/>
      </w:pPr>
      <w:r>
        <w:t>Three main themes and useful arguments</w:t>
      </w:r>
      <w:bookmarkEnd w:id="7"/>
    </w:p>
    <w:p>
      <w:pPr>
        <w:pStyle w:val="Heading2"/>
      </w:pPr>
      <w:r>
        <w:t>Deception</w:t>
      </w:r>
    </w:p>
    <w:p>
      <w:r>
        <w:rPr>
          <w:b w:val="0"/>
        </w:rPr>
        <w:t>Argument: Tricks can reveal hidden feelings or create false beliefs. Compare the gulling scenes with the window plot. Ask who benefits, who is hurt, and whether the truth is finally revealed. Evidence route: s16 → s24 → s33 → s41.</w:t>
      </w:r>
    </w:p>
    <w:p>
      <w:pPr>
        <w:pStyle w:val="Heading2"/>
      </w:pPr>
      <w:r>
        <w:t>Love</w:t>
      </w:r>
    </w:p>
    <w:p>
      <w:r>
        <w:rPr>
          <w:b w:val="0"/>
        </w:rPr>
        <w:t>Argument: Love begins in different ways, but lasting love needs trust and action. Compare Claudio’s attraction to Hero with Benedick’s decision to support Beatrice. Evidence route: s4 or s5 → s6 → s37 → s39.</w:t>
      </w:r>
    </w:p>
    <w:p>
      <w:pPr>
        <w:pStyle w:val="Heading2"/>
      </w:pPr>
      <w:r>
        <w:t>Reputation and honour</w:t>
      </w:r>
    </w:p>
    <w:p>
      <w:r>
        <w:rPr>
          <w:b w:val="0"/>
        </w:rPr>
        <w:t>Argument: A person’s real goodness can differ from their public image. Hero’s reputation is changed by lies, while Beatrice’s loyalty shows personal honour. Evidence route: s22 → s33 → s36 → s45.</w:t>
      </w:r>
    </w:p>
    <w:p>
      <w:pPr>
        <w:pStyle w:val="Heading2"/>
      </w:pPr>
      <w:r>
        <w:t>Supporting ideas</w:t>
      </w:r>
    </w:p>
    <w:p>
      <w:r>
        <w:rPr>
          <w:b w:val="0"/>
        </w:rPr>
        <w:t>Gender: Hero and Beatrice have limited power in different ways. Forgiveness: the ending restores relationships, but does the repair feel equal to the harm? Appearance and reality: the nobles see a scene but misunderstand it. These ideas strengthen the three main themes.</w:t>
      </w:r>
    </w:p>
    <w:p>
      <w:pPr>
        <w:pStyle w:val="Heading2"/>
      </w:pPr>
      <w:r>
        <w:t>Do not turn an answer into a plot summary</w:t>
      </w:r>
    </w:p>
    <w:p>
      <w:r>
        <w:rPr>
          <w:b w:val="0"/>
        </w:rPr>
        <w:t>Plot says: “Claudio rejects Hero, then Borachio confesses.” Analysis says: “The contrast between ‘jewel’ and ‘rotten orange’ shows how quickly Claudio’s judgement changes. Both metaphors treat Hero like an object, which exposes the weakness of love based on appearance.”</w:t>
      </w:r>
    </w:p>
    <w:p>
      <w:r>
        <w:br w:type="page"/>
      </w:r>
    </w:p>
    <w:p>
      <w:bookmarkStart w:id="8" w:name="section_8"/>
      <w:pPr>
        <w:pStyle w:val="Heading1"/>
      </w:pPr>
      <w:r>
        <w:t>Why the play is a Shakespearean comedy</w:t>
      </w:r>
      <w:bookmarkEnd w:id="8"/>
    </w:p>
    <w:p>
      <w:r>
        <w:rPr>
          <w:b w:val="0"/>
        </w:rPr>
        <w:t>A Shakespearean comedy can include pain and danger. Its overall movement is towards restored relationships and marriage. The photographed school handout stresses marriage, misunderstanding, deception, dramatic irony and the serious material inside comedy.</w:t>
      </w:r>
    </w:p>
    <w:p>
      <w:pPr>
        <w:ind w:left="173" w:hanging="173"/>
      </w:pPr>
      <w:r>
        <w:rPr>
          <w:b w:val="0"/>
        </w:rPr>
        <w:t>•  Marriage and social harmony: the ending prepares two marriages and ends with a dance.</w:t>
      </w:r>
    </w:p>
    <w:p>
      <w:pPr>
        <w:ind w:left="173" w:hanging="173"/>
      </w:pPr>
      <w:r>
        <w:rPr>
          <w:b w:val="0"/>
        </w:rPr>
        <w:t>•  Misunderstanding and disguise: the masked ball and staged conversations make characters read situations wrongly.</w:t>
      </w:r>
    </w:p>
    <w:p>
      <w:pPr>
        <w:ind w:left="173" w:hanging="173"/>
      </w:pPr>
      <w:r>
        <w:rPr>
          <w:b w:val="0"/>
        </w:rPr>
        <w:t>•  Dramatic irony: the audience knows the gulling is staged and knows Hero is innocent. This can create laughter in one scene and anxiety in another.</w:t>
      </w:r>
    </w:p>
    <w:p>
      <w:pPr>
        <w:ind w:left="173" w:hanging="173"/>
      </w:pPr>
      <w:r>
        <w:rPr>
          <w:b w:val="0"/>
        </w:rPr>
        <w:t>•  Wit and wordplay: Beatrice and Benedick’s verbal contest makes them entertaining and reveals their guarded feelings.</w:t>
      </w:r>
    </w:p>
    <w:p>
      <w:pPr>
        <w:ind w:left="173" w:hanging="173"/>
      </w:pPr>
      <w:r>
        <w:rPr>
          <w:b w:val="0"/>
        </w:rPr>
        <w:t>•  Comic errors: Dogberry’s malapropisms make us laugh, but his investigation matters to the plot.</w:t>
      </w:r>
    </w:p>
    <w:p>
      <w:pPr>
        <w:ind w:left="173" w:hanging="173"/>
      </w:pPr>
      <w:r>
        <w:rPr>
          <w:b w:val="0"/>
        </w:rPr>
        <w:t>•  Near tragedy: public shaming and the possibility of violence in Act IV threaten the happy ending.</w:t>
      </w:r>
    </w:p>
    <w:p>
      <w:r>
        <w:rPr>
          <w:b w:val="0"/>
        </w:rPr>
        <w:t>Useful judgement: “Much Ado is a comedy because it ends with reconciliation and the promise of marriage, but Hero’s suffering makes the audience question how easily social harmony is damaged.”</w:t>
      </w:r>
    </w:p>
    <w:p>
      <w:r>
        <w:rPr>
          <w:b w:val="0"/>
        </w:rPr>
        <w:t>The handout mentions women disguised as men in other Shakespearean comedies. Do not claim that Beatrice dresses as a man in this play. Here, the relevant disguises include the masked dance and mistaken identity at the window.</w:t>
      </w:r>
    </w:p>
    <w:p>
      <w:r>
        <w:br w:type="page"/>
      </w:r>
    </w:p>
    <w:p>
      <w:bookmarkStart w:id="9" w:name="section_9"/>
      <w:pPr>
        <w:pStyle w:val="Heading1"/>
      </w:pPr>
      <w:r>
        <w:t>Historical extract shortlist and what to practise</w:t>
      </w:r>
      <w:bookmarkEnd w:id="9"/>
    </w:p>
    <w:p>
      <w:r>
        <w:rPr>
          <w:b w:val="0"/>
        </w:rPr>
        <w:t>This shortlist comes from the school’s 2025 Annual Examination Notification and Guidelines, page 1. It is useful practice, but it is not a confirmed shortlist for Niam’s 2026 paper. The current masterclass mentions a shortlist without reproducing it.</w:t>
      </w:r>
    </w:p>
    <w:tbl>
      <w:tblPr>
        <w:tblW w:type="auto" w:w="0"/>
        <w:jc w:val="center"/>
        <w:tblLayout w:type="fixed"/>
        <w:tblLook w:firstColumn="1" w:firstRow="1" w:lastColumn="0" w:lastRow="0" w:noHBand="0" w:noVBand="1" w:val="04A0"/>
      </w:tblPr>
      <w:tblGrid>
        <w:gridCol w:w="1944"/>
        <w:gridCol w:w="3600"/>
        <w:gridCol w:w="4176"/>
      </w:tblGrid>
      <w:tr>
        <w:trPr>
          <w:cantSplit/>
          <w:tblHeader/>
        </w:trPr>
        <w:tc>
          <w:tcPr>
            <w:tcW w:type="dxa" w:w="1944"/>
            <w:vAlign w:val="center"/>
            <w:shd w:fill="E6EBE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color w:val="000000"/>
                <w:sz w:val="18"/>
              </w:rPr>
              <w:t>Historical passage</w:t>
            </w:r>
          </w:p>
        </w:tc>
        <w:tc>
          <w:tcPr>
            <w:tcW w:type="dxa" w:w="3600"/>
            <w:vAlign w:val="center"/>
            <w:shd w:fill="E6EBE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color w:val="000000"/>
                <w:sz w:val="18"/>
              </w:rPr>
              <w:t>Question ideas</w:t>
            </w:r>
          </w:p>
        </w:tc>
        <w:tc>
          <w:tcPr>
            <w:tcW w:type="dxa" w:w="4176"/>
            <w:vAlign w:val="center"/>
            <w:shd w:fill="E6EBE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color w:val="000000"/>
                <w:sz w:val="18"/>
              </w:rPr>
              <w:t>Useful model</w:t>
            </w:r>
          </w:p>
        </w:tc>
      </w:tr>
      <w:tr>
        <w:trPr>
          <w:cantSplit/>
        </w:trPr>
        <w:tc>
          <w:tcPr>
            <w:tcW w:type="dxa" w:w="194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1.3 · Conrade begins “What the goodyear…”</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Don John’s motives, villainy, self description and deception.</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S17; cards s28 and wider comparisons.</w:t>
            </w:r>
          </w:p>
        </w:tc>
      </w:tr>
      <w:tr>
        <w:trPr>
          <w:cantSplit/>
        </w:trPr>
        <w:tc>
          <w:tcPr>
            <w:tcW w:type="dxa" w:w="1944"/>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2.2 · Don John begins “It is so, the Count Claudio…”</w:t>
            </w:r>
          </w:p>
        </w:tc>
        <w:tc>
          <w:tcPr>
            <w:tcW w:type="dxa" w:w="3600"/>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Malicious planning, honour, gender and dramatic irony.</w:t>
            </w:r>
          </w:p>
        </w:tc>
        <w:tc>
          <w:tcPr>
            <w:tcW w:type="dxa" w:w="417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S17 and S11; cards s14 and s29.</w:t>
            </w:r>
          </w:p>
        </w:tc>
      </w:tr>
      <w:tr>
        <w:trPr>
          <w:cantSplit/>
        </w:trPr>
        <w:tc>
          <w:tcPr>
            <w:tcW w:type="dxa" w:w="194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2.3 · “I do much wonder…” and “This can be no trick…”</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Benedick before and after gulling; soliloquy, irony and pride.</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S4; compare s6 with s17.</w:t>
            </w:r>
          </w:p>
        </w:tc>
      </w:tr>
      <w:tr>
        <w:trPr>
          <w:cantSplit/>
        </w:trPr>
        <w:tc>
          <w:tcPr>
            <w:tcW w:type="dxa" w:w="1944"/>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4.1 · Claudio begins “Stand thee by, friar…”</w:t>
            </w:r>
          </w:p>
        </w:tc>
        <w:tc>
          <w:tcPr>
            <w:tcW w:type="dxa" w:w="3600"/>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Public shaming, misleading appearance, honour and cruelty.</w:t>
            </w:r>
          </w:p>
        </w:tc>
        <w:tc>
          <w:tcPr>
            <w:tcW w:type="dxa" w:w="417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S7; cards s33–s35.</w:t>
            </w:r>
          </w:p>
        </w:tc>
      </w:tr>
      <w:tr>
        <w:trPr>
          <w:cantSplit/>
        </w:trPr>
        <w:tc>
          <w:tcPr>
            <w:tcW w:type="dxa" w:w="194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5.4 · Friar begins “Did I not tell you…”</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Innocence, restoration, forgiveness and comic ending.</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S10; card s45 and ending structure.</w:t>
            </w:r>
          </w:p>
        </w:tc>
      </w:tr>
    </w:tbl>
    <w:p>
      <w:r>
        <w:rPr>
          <w:b w:val="0"/>
        </w:rPr>
      </w:r>
    </w:p>
    <w:p>
      <w:r>
        <w:rPr>
          <w:b w:val="0"/>
        </w:rPr>
        <w:t>Line numbers differ by edition. Locate the passage using the act, scene and opening words. Read the full scene in your school copy before doing a timed answer. The original scanned annotations only cover Acts I–III; new Acts IV–V explanations in this pack are study guidance, not claimed teacher annotations.</w:t>
      </w:r>
    </w:p>
    <w:p>
      <w:r>
        <w:rPr>
          <w:b w:val="0"/>
        </w:rPr>
        <w:t>Extra scene questions to practise: How does Don John present himself in 1.3? How does the plan in 2.2 threaten Hero? How does the wedding scene change the mood? Is the ending fully happy? Each question needs a clear argument and precise evidence, not a retelling.</w:t>
      </w:r>
    </w:p>
    <w:p>
      <w:r>
        <w:br w:type="page"/>
      </w:r>
    </w:p>
    <w:p>
      <w:bookmarkStart w:id="10" w:name="section_10"/>
      <w:pPr>
        <w:pStyle w:val="Heading1"/>
      </w:pPr>
      <w:r>
        <w:t>Daffodils by William Wordsworth</w:t>
      </w:r>
      <w:bookmarkEnd w:id="10"/>
    </w:p>
    <w:p>
      <w:r>
        <w:rPr>
          <w:b w:val="0"/>
        </w:rPr>
        <w:t>The school anthology calls this “I Wandered Lonely as a Cloud” and dates it 1807. “Daffodils” is the familiar short title. The text below follows the version printed on anthology page 15; punctuation and capitalisation can differ across editions.</w:t>
      </w:r>
    </w:p>
    <w:p>
      <w:pPr>
        <w:keepLines/>
        <w:spacing w:line="269" w:lineRule="auto" w:after="200"/>
      </w:pPr>
      <w:r>
        <w:rPr>
          <w:b w:val="0"/>
          <w:sz w:val="21"/>
        </w:rPr>
        <w:t>I wandered lonely as a cloud</w:t>
        <w:br/>
        <w:t>That floats on high o’er vales and hills,</w:t>
        <w:br/>
        <w:t>When all at once I saw a crowd,</w:t>
        <w:br/>
        <w:t>A host, of golden daffodils;</w:t>
        <w:br/>
        <w:t>Beside the lake, beneath the trees,</w:t>
        <w:br/>
        <w:t>Fluttering and dancing in the breeze.</w:t>
      </w:r>
    </w:p>
    <w:p>
      <w:pPr>
        <w:keepLines/>
        <w:spacing w:line="269" w:lineRule="auto" w:after="200"/>
      </w:pPr>
      <w:r>
        <w:rPr>
          <w:b w:val="0"/>
          <w:sz w:val="21"/>
        </w:rPr>
        <w:t>Continuous as the stars that shine</w:t>
        <w:br/>
        <w:t>And twinkle on the milky way,</w:t>
        <w:br/>
        <w:t>They stretched in never-ending line</w:t>
        <w:br/>
        <w:t>Along the margin of a bay:</w:t>
        <w:br/>
        <w:t>Ten thousand saw I at a glance,</w:t>
        <w:br/>
        <w:t>Tossing their heads in sprightly dance.</w:t>
      </w:r>
    </w:p>
    <w:p>
      <w:pPr>
        <w:keepLines/>
        <w:spacing w:line="269" w:lineRule="auto" w:after="200"/>
      </w:pPr>
      <w:r>
        <w:rPr>
          <w:b w:val="0"/>
          <w:sz w:val="21"/>
        </w:rPr>
        <w:t>The waves beside them danced; but they</w:t>
        <w:br/>
        <w:t>Out-did the sparkling waves in glee:</w:t>
        <w:br/>
        <w:t>A poet could not but be gay,</w:t>
        <w:br/>
        <w:t>In such a jocund company:</w:t>
        <w:br/>
        <w:t>I gazed—and gazed—but little thought</w:t>
        <w:br/>
        <w:t>What wealth the show to me had brought:</w:t>
      </w:r>
    </w:p>
    <w:p>
      <w:pPr>
        <w:keepLines/>
        <w:spacing w:line="269" w:lineRule="auto" w:after="200"/>
      </w:pPr>
      <w:r>
        <w:rPr>
          <w:b w:val="0"/>
          <w:sz w:val="21"/>
        </w:rPr>
        <w:t>For oft, when on my couch I lie</w:t>
        <w:br/>
        <w:t>In vacant or in pensive mood,</w:t>
        <w:br/>
        <w:t>They flash upon that inward eye</w:t>
        <w:br/>
        <w:t>Which is the bliss of solitude;</w:t>
        <w:br/>
        <w:t>And then my heart with pleasure fills,</w:t>
        <w:br/>
        <w:t>And dances with the daffodils.</w:t>
      </w:r>
    </w:p>
    <w:p>
      <w:r>
        <w:rPr>
          <w:b w:val="0"/>
        </w:rPr>
        <w:t>Plain meaning: I felt alone. I saw many bright flowers moving in the breeze. Their beauty made me happy. Later, when I was alone at home, remembering them brought the happiness back.</w:t>
      </w:r>
    </w:p>
    <w:p>
      <w:r>
        <w:br w:type="page"/>
      </w:r>
    </w:p>
    <w:p>
      <w:bookmarkStart w:id="11" w:name="section_11"/>
      <w:pPr>
        <w:pStyle w:val="Heading1"/>
      </w:pPr>
      <w:r>
        <w:t>Understand all four stanzas</w:t>
      </w:r>
      <w:bookmarkEnd w:id="11"/>
    </w:p>
    <w:tbl>
      <w:tblPr>
        <w:tblW w:type="auto" w:w="0"/>
        <w:jc w:val="center"/>
        <w:tblLayout w:type="fixed"/>
        <w:tblLook w:firstColumn="1" w:firstRow="1" w:lastColumn="0" w:lastRow="0" w:noHBand="0" w:noVBand="1" w:val="04A0"/>
      </w:tblPr>
      <w:tblGrid>
        <w:gridCol w:w="1944"/>
        <w:gridCol w:w="3600"/>
        <w:gridCol w:w="4176"/>
      </w:tblGrid>
      <w:tr>
        <w:trPr>
          <w:cantSplit/>
          <w:tblHeader/>
        </w:trPr>
        <w:tc>
          <w:tcPr>
            <w:tcW w:type="dxa" w:w="1944"/>
            <w:vAlign w:val="center"/>
            <w:shd w:fill="E6EBE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color w:val="000000"/>
                <w:sz w:val="18"/>
              </w:rPr>
              <w:t>Stanza</w:t>
            </w:r>
          </w:p>
        </w:tc>
        <w:tc>
          <w:tcPr>
            <w:tcW w:type="dxa" w:w="3600"/>
            <w:vAlign w:val="center"/>
            <w:shd w:fill="E6EBE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color w:val="000000"/>
                <w:sz w:val="18"/>
              </w:rPr>
              <w:t>Literal meaning</w:t>
            </w:r>
          </w:p>
        </w:tc>
        <w:tc>
          <w:tcPr>
            <w:tcW w:type="dxa" w:w="4176"/>
            <w:vAlign w:val="center"/>
            <w:shd w:fill="E6EBE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color w:val="000000"/>
                <w:sz w:val="18"/>
              </w:rPr>
              <w:t>Idea and tone</w:t>
            </w:r>
          </w:p>
        </w:tc>
      </w:tr>
      <w:tr>
        <w:trPr>
          <w:cantSplit/>
        </w:trPr>
        <w:tc>
          <w:tcPr>
            <w:tcW w:type="dxa" w:w="194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1 · lines 1–6</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The speaker walks alone and suddenly sees golden flowers.</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Loneliness becomes surprise and connection. “Cloud” contrasts with the flower “crowd”.</w:t>
            </w:r>
          </w:p>
        </w:tc>
      </w:tr>
      <w:tr>
        <w:trPr>
          <w:cantSplit/>
        </w:trPr>
        <w:tc>
          <w:tcPr>
            <w:tcW w:type="dxa" w:w="1944"/>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2 · lines 7–12</w:t>
            </w:r>
          </w:p>
        </w:tc>
        <w:tc>
          <w:tcPr>
            <w:tcW w:type="dxa" w:w="3600"/>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The flowers stretch along the bay and seem as numerous as stars.</w:t>
            </w:r>
          </w:p>
        </w:tc>
        <w:tc>
          <w:tcPr>
            <w:tcW w:type="dxa" w:w="417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Wonder and lively admiration. Simile and exaggeration enlarge an ordinary scene.</w:t>
            </w:r>
          </w:p>
        </w:tc>
      </w:tr>
      <w:tr>
        <w:trPr>
          <w:cantSplit/>
        </w:trPr>
        <w:tc>
          <w:tcPr>
            <w:tcW w:type="dxa" w:w="194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3 · lines 13–18</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The flowers seem happier than the waves. He watches without yet knowing their full value.</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Joy with a hint of reflection. “Wealth” prepares the later importance of memory.</w:t>
            </w:r>
          </w:p>
        </w:tc>
      </w:tr>
      <w:tr>
        <w:trPr>
          <w:cantSplit/>
        </w:trPr>
        <w:tc>
          <w:tcPr>
            <w:tcW w:type="dxa" w:w="1944"/>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4 · lines 19–24</w:t>
            </w:r>
          </w:p>
        </w:tc>
        <w:tc>
          <w:tcPr>
            <w:tcW w:type="dxa" w:w="3600"/>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At home, the flowers return in his mind and make him happy again.</w:t>
            </w:r>
          </w:p>
        </w:tc>
        <w:tc>
          <w:tcPr>
            <w:tcW w:type="dxa" w:w="417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Quiet reflection becomes pleasure. Solitude can now be comforting.</w:t>
            </w:r>
          </w:p>
        </w:tc>
      </w:tr>
    </w:tbl>
    <w:p>
      <w:r>
        <w:rPr>
          <w:b w:val="0"/>
        </w:rPr>
      </w:r>
    </w:p>
    <w:p>
      <w:pPr>
        <w:pStyle w:val="Heading2"/>
      </w:pPr>
      <w:r>
        <w:t>The argument to remember</w:t>
      </w:r>
    </w:p>
    <w:p>
      <w:r>
        <w:rPr>
          <w:b w:val="0"/>
        </w:rPr>
        <w:t>Nature offers companionship in the moment, and memory allows its happiness to last. The poem changes from looking outward at the flowers to looking inward through imagination.</w:t>
      </w:r>
    </w:p>
    <w:p>
      <w:pPr>
        <w:pStyle w:val="Heading2"/>
      </w:pPr>
      <w:r>
        <w:t>Words that may look difficult</w:t>
      </w:r>
    </w:p>
    <w:tbl>
      <w:tblPr>
        <w:tblW w:type="auto" w:w="0"/>
        <w:jc w:val="center"/>
        <w:tblLayout w:type="fixed"/>
        <w:tblLook w:firstColumn="1" w:firstRow="1" w:lastColumn="0" w:lastRow="0" w:noHBand="0" w:noVBand="1" w:val="04A0"/>
      </w:tblPr>
      <w:tblGrid>
        <w:gridCol w:w="2880"/>
        <w:gridCol w:w="6840"/>
      </w:tblGrid>
      <w:tr>
        <w:trPr>
          <w:cantSplit/>
          <w:tblHeader/>
        </w:trPr>
        <w:tc>
          <w:tcPr>
            <w:tcW w:type="dxa" w:w="2880"/>
            <w:vAlign w:val="center"/>
            <w:shd w:fill="E6EBE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color w:val="000000"/>
                <w:sz w:val="18"/>
              </w:rPr>
              <w:t>Word</w:t>
            </w:r>
          </w:p>
        </w:tc>
        <w:tc>
          <w:tcPr>
            <w:tcW w:type="dxa" w:w="6840"/>
            <w:vAlign w:val="center"/>
            <w:shd w:fill="E6EBE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color w:val="000000"/>
                <w:sz w:val="18"/>
              </w:rPr>
              <w:t>Simple meaning</w:t>
            </w:r>
          </w:p>
        </w:tc>
      </w:tr>
      <w:tr>
        <w:trPr>
          <w:cantSplit/>
        </w:trPr>
        <w:tc>
          <w:tcPr>
            <w:tcW w:type="dxa" w:w="288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vales</w:t>
            </w:r>
          </w:p>
        </w:tc>
        <w:tc>
          <w:tcPr>
            <w:tcW w:type="dxa" w:w="68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valleys</w:t>
            </w:r>
          </w:p>
        </w:tc>
      </w:tr>
      <w:tr>
        <w:trPr>
          <w:cantSplit/>
        </w:trPr>
        <w:tc>
          <w:tcPr>
            <w:tcW w:type="dxa" w:w="2880"/>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host</w:t>
            </w:r>
          </w:p>
        </w:tc>
        <w:tc>
          <w:tcPr>
            <w:tcW w:type="dxa" w:w="6840"/>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a large group</w:t>
            </w:r>
          </w:p>
        </w:tc>
      </w:tr>
      <w:tr>
        <w:trPr>
          <w:cantSplit/>
        </w:trPr>
        <w:tc>
          <w:tcPr>
            <w:tcW w:type="dxa" w:w="288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sprightly</w:t>
            </w:r>
          </w:p>
        </w:tc>
        <w:tc>
          <w:tcPr>
            <w:tcW w:type="dxa" w:w="68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lively and energetic</w:t>
            </w:r>
          </w:p>
        </w:tc>
      </w:tr>
      <w:tr>
        <w:trPr>
          <w:cantSplit/>
        </w:trPr>
        <w:tc>
          <w:tcPr>
            <w:tcW w:type="dxa" w:w="2880"/>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glee and gay</w:t>
            </w:r>
          </w:p>
        </w:tc>
        <w:tc>
          <w:tcPr>
            <w:tcW w:type="dxa" w:w="6840"/>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happiness and happy in this context</w:t>
            </w:r>
          </w:p>
        </w:tc>
      </w:tr>
      <w:tr>
        <w:trPr>
          <w:cantSplit/>
        </w:trPr>
        <w:tc>
          <w:tcPr>
            <w:tcW w:type="dxa" w:w="288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jocund</w:t>
            </w:r>
          </w:p>
        </w:tc>
        <w:tc>
          <w:tcPr>
            <w:tcW w:type="dxa" w:w="68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cheerful</w:t>
            </w:r>
          </w:p>
        </w:tc>
      </w:tr>
      <w:tr>
        <w:trPr>
          <w:cantSplit/>
        </w:trPr>
        <w:tc>
          <w:tcPr>
            <w:tcW w:type="dxa" w:w="2880"/>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oft</w:t>
            </w:r>
          </w:p>
        </w:tc>
        <w:tc>
          <w:tcPr>
            <w:tcW w:type="dxa" w:w="6840"/>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often</w:t>
            </w:r>
          </w:p>
        </w:tc>
      </w:tr>
      <w:tr>
        <w:trPr>
          <w:cantSplit/>
        </w:trPr>
        <w:tc>
          <w:tcPr>
            <w:tcW w:type="dxa" w:w="288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vacant</w:t>
            </w:r>
          </w:p>
        </w:tc>
        <w:tc>
          <w:tcPr>
            <w:tcW w:type="dxa" w:w="68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empty minded or not focused on anything</w:t>
            </w:r>
          </w:p>
        </w:tc>
      </w:tr>
      <w:tr>
        <w:trPr>
          <w:cantSplit/>
        </w:trPr>
        <w:tc>
          <w:tcPr>
            <w:tcW w:type="dxa" w:w="2880"/>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pensive</w:t>
            </w:r>
          </w:p>
        </w:tc>
        <w:tc>
          <w:tcPr>
            <w:tcW w:type="dxa" w:w="6840"/>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thoughtful, sometimes a little sad</w:t>
            </w:r>
          </w:p>
        </w:tc>
      </w:tr>
      <w:tr>
        <w:trPr>
          <w:cantSplit/>
        </w:trPr>
        <w:tc>
          <w:tcPr>
            <w:tcW w:type="dxa" w:w="288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bliss</w:t>
            </w:r>
          </w:p>
        </w:tc>
        <w:tc>
          <w:tcPr>
            <w:tcW w:type="dxa" w:w="68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deep happiness</w:t>
            </w:r>
          </w:p>
        </w:tc>
      </w:tr>
      <w:tr>
        <w:trPr>
          <w:cantSplit/>
        </w:trPr>
        <w:tc>
          <w:tcPr>
            <w:tcW w:type="dxa" w:w="2880"/>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solitude</w:t>
            </w:r>
          </w:p>
        </w:tc>
        <w:tc>
          <w:tcPr>
            <w:tcW w:type="dxa" w:w="6840"/>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being alone</w:t>
            </w:r>
          </w:p>
        </w:tc>
      </w:tr>
    </w:tbl>
    <w:p>
      <w:r>
        <w:rPr>
          <w:b w:val="0"/>
        </w:rPr>
      </w:r>
    </w:p>
    <w:p>
      <w:r>
        <w:rPr>
          <w:b w:val="0"/>
        </w:rPr>
        <w:t>Do not say the poem proves that nature cures every kind of sadness. It shows this speaker finding comfort and renewed joy. Also, do not assume the speaker and the historical poet are always identical in every poem.</w:t>
      </w:r>
    </w:p>
    <w:p>
      <w:r>
        <w:br w:type="page"/>
      </w:r>
    </w:p>
    <w:p>
      <w:bookmarkStart w:id="12" w:name="section_12"/>
      <w:pPr>
        <w:pStyle w:val="Heading1"/>
      </w:pPr>
      <w:r>
        <w:t>Form sound and Romantic ideas</w:t>
      </w:r>
      <w:bookmarkEnd w:id="12"/>
    </w:p>
    <w:p>
      <w:r>
        <w:rPr>
          <w:b w:val="0"/>
        </w:rPr>
        <w:t>Daffodils has 24 lines arranged in four six-line stanzas, called sestets. Each stanza follows ABABCC: in stanza 1, cloud/crowd, hills/daffodils, and trees/breeze. The final two lines form a rhyming couplet.</w:t>
      </w:r>
    </w:p>
    <w:p>
      <w:r>
        <w:rPr>
          <w:b w:val="0"/>
        </w:rPr>
        <w:t>The metre is mainly iambic tetrameter: four beats, often moving from a lighter syllable to a stronger one. “I WAN | dered LONE | ly AS | a CLOUD” is a useful practice reading. Natural stresses can vary. Do not claim that every line is perfectly regular.</w:t>
      </w:r>
    </w:p>
    <w:p>
      <w:r>
        <w:rPr>
          <w:b w:val="0"/>
        </w:rPr>
        <w:t>The steady beat and repeating rhyme can suggest the flowers’ gentle movement and give the poem a musical flow. Explain that effect in relation to the poem’s joy; do not merely write “ABABCC makes it flow”. The final rhyming couplet brings the speaker’s pleasure and the daffodils together in a satisfying close.</w:t>
      </w:r>
    </w:p>
    <w:p>
      <w:r>
        <w:rPr>
          <w:b w:val="0"/>
        </w:rPr>
        <w:t>Repetition links the outside world to the mind: flowers dance in stanza 1 and the heart dances in stanza 4. The turn at “For oft” changes the setting and time, moving from the original walk to repeated moments of remembering.</w:t>
      </w:r>
    </w:p>
    <w:p>
      <w:r>
        <w:rPr>
          <w:b w:val="0"/>
        </w:rPr>
        <w:t>Romantic poetry often values nature, personal emotion and imagination. Wordsworth’s poem fits these ideas because an ordinary natural scene changes the speaker’s feelings and becomes important through memory. Here, Romantic is a literary movement; it does not mean that the poem is about a dating relationship.</w:t>
      </w:r>
    </w:p>
    <w:p>
      <w:r>
        <w:rPr>
          <w:b w:val="0"/>
        </w:rPr>
        <w:t>A useful context sentence: “As a Romantic poet, Wordsworth presents nature and imagination as important sources of emotional comfort.” Then return to evidence from the poem. Learn the poem’s ideas first; extra biography is lower priority.</w:t>
      </w:r>
    </w:p>
    <w:p>
      <w:r>
        <w:br w:type="page"/>
      </w:r>
    </w:p>
    <w:p>
      <w:bookmarkStart w:id="13" w:name="section_13"/>
      <w:pPr>
        <w:pStyle w:val="Heading1"/>
      </w:pPr>
      <w:r>
        <w:t>Short answer examples for Daffodils</w:t>
      </w:r>
      <w:bookmarkEnd w:id="13"/>
    </w:p>
    <w:p>
      <w:pPr>
        <w:pStyle w:val="Heading2"/>
      </w:pPr>
      <w:r>
        <w:t>Identify and explain a simile</w:t>
      </w:r>
    </w:p>
    <w:p>
      <w:r>
        <w:rPr>
          <w:b w:val="0"/>
        </w:rPr>
        <w:t>Wordsworth compares the speaker to a cloud in “lonely as a cloud”. A cloud floats apart from the ground, which helps the reader picture the speaker’s sense of separation.</w:t>
      </w:r>
    </w:p>
    <w:p>
      <w:pPr>
        <w:pStyle w:val="Heading2"/>
      </w:pPr>
      <w:r>
        <w:t>Explain a change in tone</w:t>
      </w:r>
    </w:p>
    <w:p>
      <w:r>
        <w:rPr>
          <w:b w:val="0"/>
        </w:rPr>
        <w:t>The tone changes from lonely to joyful. The opening simile “lonely as a cloud” creates separation, while the final personification of the heart that “dances” shows renewed pleasure. The change suggests that memory can make being alone more comforting.</w:t>
      </w:r>
    </w:p>
    <w:p>
      <w:pPr>
        <w:pStyle w:val="Heading2"/>
      </w:pPr>
      <w:r>
        <w:t>Explain structure with evidence</w:t>
      </w:r>
    </w:p>
    <w:p>
      <w:r>
        <w:rPr>
          <w:b w:val="0"/>
        </w:rPr>
        <w:t>The final stanza moves from the original outdoor experience to later moments at home. “For oft” introduces repeated remembering, while “inward eye” suggests imagination. This shift shows that nature matters after the walk has ended.</w:t>
      </w:r>
    </w:p>
    <w:p>
      <w:pPr>
        <w:pStyle w:val="Heading2"/>
      </w:pPr>
      <w:r>
        <w:t>Use two techniques to explain a message</w:t>
      </w:r>
    </w:p>
    <w:p>
      <w:r>
        <w:rPr>
          <w:b w:val="0"/>
        </w:rPr>
        <w:t>The poem suggests that nature creates lasting emotional comfort. The personification of flowers “dancing” makes them seem like happy companions. The metaphor “inward eye” then shows how memory brings those companions back when the speaker is alone.</w:t>
      </w:r>
    </w:p>
    <w:p>
      <w:r>
        <w:rPr>
          <w:b w:val="0"/>
        </w:rPr>
        <w:t>These are practice examples. In the actual exam, Daffodils is the chosen extended-response poem; unseen short answers must use the new poem printed in the booklet.</w:t>
      </w:r>
    </w:p>
    <w:p>
      <w:r>
        <w:br w:type="page"/>
      </w:r>
    </w:p>
    <w:p>
      <w:bookmarkStart w:id="14" w:name="section_14"/>
      <w:pPr>
        <w:pStyle w:val="Heading1"/>
      </w:pPr>
      <w:r>
        <w:t>Unseen poetry and SLIMS</w:t>
      </w:r>
      <w:bookmarkEnd w:id="14"/>
    </w:p>
    <w:p>
      <w:r>
        <w:rPr>
          <w:b w:val="0"/>
        </w:rPr>
        <w:t>Read the questions first. Then read the whole poem once for its literal meaning. On the next reading, mark the words that help answer the actual questions. Do not spend all your time annotating.</w:t>
      </w:r>
    </w:p>
    <w:tbl>
      <w:tblPr>
        <w:tblW w:type="auto" w:w="0"/>
        <w:jc w:val="center"/>
        <w:tblLayout w:type="fixed"/>
        <w:tblLook w:firstColumn="1" w:firstRow="1" w:lastColumn="0" w:lastRow="0" w:noHBand="0" w:noVBand="1" w:val="04A0"/>
      </w:tblPr>
      <w:tblGrid>
        <w:gridCol w:w="1944"/>
        <w:gridCol w:w="3600"/>
        <w:gridCol w:w="4176"/>
      </w:tblGrid>
      <w:tr>
        <w:trPr>
          <w:cantSplit/>
          <w:tblHeader/>
        </w:trPr>
        <w:tc>
          <w:tcPr>
            <w:tcW w:type="dxa" w:w="1944"/>
            <w:vAlign w:val="center"/>
            <w:shd w:fill="E6EBE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color w:val="000000"/>
                <w:sz w:val="18"/>
              </w:rPr>
              <w:t>SLIMS</w:t>
            </w:r>
          </w:p>
        </w:tc>
        <w:tc>
          <w:tcPr>
            <w:tcW w:type="dxa" w:w="3600"/>
            <w:vAlign w:val="center"/>
            <w:shd w:fill="E6EBE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color w:val="000000"/>
                <w:sz w:val="18"/>
              </w:rPr>
              <w:t>Look for</w:t>
            </w:r>
          </w:p>
        </w:tc>
        <w:tc>
          <w:tcPr>
            <w:tcW w:type="dxa" w:w="4176"/>
            <w:vAlign w:val="center"/>
            <w:shd w:fill="E6EBE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color w:val="000000"/>
                <w:sz w:val="18"/>
              </w:rPr>
              <w:t>Ask</w:t>
            </w:r>
          </w:p>
        </w:tc>
      </w:tr>
      <w:tr>
        <w:trPr>
          <w:cantSplit/>
        </w:trPr>
        <w:tc>
          <w:tcPr>
            <w:tcW w:type="dxa" w:w="194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Structure</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Stanzas, pauses, line breaks, a change near the end.</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What changes, and why?</w:t>
            </w:r>
          </w:p>
        </w:tc>
      </w:tr>
      <w:tr>
        <w:trPr>
          <w:cantSplit/>
        </w:trPr>
        <w:tc>
          <w:tcPr>
            <w:tcW w:type="dxa" w:w="1944"/>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Language</w:t>
            </w:r>
          </w:p>
        </w:tc>
        <w:tc>
          <w:tcPr>
            <w:tcW w:type="dxa" w:w="3600"/>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Simile, metaphor, personification, word choices.</w:t>
            </w:r>
          </w:p>
        </w:tc>
        <w:tc>
          <w:tcPr>
            <w:tcW w:type="dxa" w:w="417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What comparison or word matters?</w:t>
            </w:r>
          </w:p>
        </w:tc>
      </w:tr>
      <w:tr>
        <w:trPr>
          <w:cantSplit/>
        </w:trPr>
        <w:tc>
          <w:tcPr>
            <w:tcW w:type="dxa" w:w="194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Imagery</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Sight, sound, touch, smell or taste.</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What does the detail make us picture or sense?</w:t>
            </w:r>
          </w:p>
        </w:tc>
      </w:tr>
      <w:tr>
        <w:trPr>
          <w:cantSplit/>
        </w:trPr>
        <w:tc>
          <w:tcPr>
            <w:tcW w:type="dxa" w:w="1944"/>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Meaning</w:t>
            </w:r>
          </w:p>
        </w:tc>
        <w:tc>
          <w:tcPr>
            <w:tcW w:type="dxa" w:w="3600"/>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A message about an experience or life.</w:t>
            </w:r>
          </w:p>
        </w:tc>
        <w:tc>
          <w:tcPr>
            <w:tcW w:type="dxa" w:w="417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What idea goes beyond the literal event?</w:t>
            </w:r>
          </w:p>
        </w:tc>
      </w:tr>
      <w:tr>
        <w:trPr>
          <w:cantSplit/>
        </w:trPr>
        <w:tc>
          <w:tcPr>
            <w:tcW w:type="dxa" w:w="194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Sound</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Rhyme, rhythm, repeated sounds or words.</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How does the sound support mood or meaning?</w:t>
            </w:r>
          </w:p>
        </w:tc>
      </w:tr>
    </w:tbl>
    <w:p>
      <w:r>
        <w:rPr>
          <w:b w:val="0"/>
        </w:rPr>
      </w:r>
    </w:p>
    <w:p>
      <w:pPr>
        <w:pStyle w:val="Heading2"/>
      </w:pPr>
      <w:r>
        <w:t>Answer length follows the task</w:t>
      </w:r>
    </w:p>
    <w:p>
      <w:pPr>
        <w:ind w:left="173" w:hanging="173"/>
      </w:pPr>
      <w:r>
        <w:rPr>
          <w:b w:val="0"/>
        </w:rPr>
        <w:t>•  2 marks: identify the requested technique and explain its effect, using a short quote if asked.</w:t>
      </w:r>
    </w:p>
    <w:p>
      <w:pPr>
        <w:ind w:left="173" w:hanging="173"/>
      </w:pPr>
      <w:r>
        <w:rPr>
          <w:b w:val="0"/>
        </w:rPr>
        <w:t>•  3 marks: give the idea, a quote and technique, then explain the important word and effect.</w:t>
      </w:r>
    </w:p>
    <w:p>
      <w:pPr>
        <w:ind w:left="173" w:hanging="173"/>
      </w:pPr>
      <w:r>
        <w:rPr>
          <w:b w:val="0"/>
        </w:rPr>
        <w:t>•  4–5 marks: often develop two pieces of evidence, especially if the question explicitly asks for two quotes and techniques. Read the requirements.</w:t>
      </w:r>
    </w:p>
    <w:p>
      <w:pPr>
        <w:ind w:left="173" w:hanging="173"/>
      </w:pPr>
      <w:r>
        <w:rPr>
          <w:b w:val="0"/>
        </w:rPr>
        <w:t>•  These are useful habits, not a fixed official one-mark-per-part formula.</w:t>
      </w:r>
    </w:p>
    <w:p>
      <w:r>
        <w:rPr>
          <w:b w:val="0"/>
        </w:rPr>
        <w:t>For tone, use a describing word: joyful, anxious, bitter, reflective or disappointed. For a shift in tone, name the starting tone and the later tone, and explain the language that creates the change.</w:t>
      </w:r>
    </w:p>
    <w:p>
      <w:r>
        <w:rPr>
          <w:b w:val="0"/>
        </w:rPr>
        <w:t>Literal meaning: berries become rotten. Conceptual meaning: enjoyable things do not always last, and disappointment is part of growing up. Always support the conceptual idea using the poem’s words.</w:t>
      </w:r>
    </w:p>
    <w:p>
      <w:r>
        <w:br w:type="page"/>
      </w:r>
    </w:p>
    <w:p>
      <w:bookmarkStart w:id="15" w:name="section_15"/>
      <w:pPr>
        <w:pStyle w:val="Heading1"/>
      </w:pPr>
      <w:r>
        <w:t>Techniques you should be able to explain</w:t>
      </w:r>
      <w:bookmarkEnd w:id="15"/>
    </w:p>
    <w:tbl>
      <w:tblPr>
        <w:tblW w:type="auto" w:w="0"/>
        <w:jc w:val="center"/>
        <w:tblLayout w:type="fixed"/>
        <w:tblLook w:firstColumn="1" w:firstRow="1" w:lastColumn="0" w:lastRow="0" w:noHBand="0" w:noVBand="1" w:val="04A0"/>
      </w:tblPr>
      <w:tblGrid>
        <w:gridCol w:w="1944"/>
        <w:gridCol w:w="3600"/>
        <w:gridCol w:w="4176"/>
      </w:tblGrid>
      <w:tr>
        <w:trPr>
          <w:cantSplit/>
          <w:tblHeader/>
        </w:trPr>
        <w:tc>
          <w:tcPr>
            <w:tcW w:type="dxa" w:w="1944"/>
            <w:vAlign w:val="center"/>
            <w:shd w:fill="E6EBE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color w:val="000000"/>
                <w:sz w:val="18"/>
              </w:rPr>
              <w:t>Technique</w:t>
            </w:r>
          </w:p>
        </w:tc>
        <w:tc>
          <w:tcPr>
            <w:tcW w:type="dxa" w:w="3600"/>
            <w:vAlign w:val="center"/>
            <w:shd w:fill="E6EBE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color w:val="000000"/>
                <w:sz w:val="18"/>
              </w:rPr>
              <w:t>Simple meaning</w:t>
            </w:r>
          </w:p>
        </w:tc>
        <w:tc>
          <w:tcPr>
            <w:tcW w:type="dxa" w:w="4176"/>
            <w:vAlign w:val="center"/>
            <w:shd w:fill="E6EBE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color w:val="000000"/>
                <w:sz w:val="18"/>
              </w:rPr>
              <w:t>Useful effect</w:t>
            </w:r>
          </w:p>
        </w:tc>
      </w:tr>
      <w:tr>
        <w:trPr>
          <w:cantSplit/>
        </w:trPr>
        <w:tc>
          <w:tcPr>
            <w:tcW w:type="dxa" w:w="194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Simile</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Comparison using like or as.</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Makes one thing clearer through another.</w:t>
            </w:r>
          </w:p>
        </w:tc>
      </w:tr>
      <w:tr>
        <w:trPr>
          <w:cantSplit/>
        </w:trPr>
        <w:tc>
          <w:tcPr>
            <w:tcW w:type="dxa" w:w="1944"/>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Metaphor</w:t>
            </w:r>
          </w:p>
        </w:tc>
        <w:tc>
          <w:tcPr>
            <w:tcW w:type="dxa" w:w="3600"/>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Describes one thing as another.</w:t>
            </w:r>
          </w:p>
        </w:tc>
        <w:tc>
          <w:tcPr>
            <w:tcW w:type="dxa" w:w="417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Transfers qualities or values.</w:t>
            </w:r>
          </w:p>
        </w:tc>
      </w:tr>
      <w:tr>
        <w:trPr>
          <w:cantSplit/>
        </w:trPr>
        <w:tc>
          <w:tcPr>
            <w:tcW w:type="dxa" w:w="194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Personification</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Gives a nonhuman thing human qualities.</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Can make nature feel alive or friendly.</w:t>
            </w:r>
          </w:p>
        </w:tc>
      </w:tr>
      <w:tr>
        <w:trPr>
          <w:cantSplit/>
        </w:trPr>
        <w:tc>
          <w:tcPr>
            <w:tcW w:type="dxa" w:w="1944"/>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Hyperbole</w:t>
            </w:r>
          </w:p>
        </w:tc>
        <w:tc>
          <w:tcPr>
            <w:tcW w:type="dxa" w:w="3600"/>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Deliberate exaggeration.</w:t>
            </w:r>
          </w:p>
        </w:tc>
        <w:tc>
          <w:tcPr>
            <w:tcW w:type="dxa" w:w="417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Expresses the strength of a feeling.</w:t>
            </w:r>
          </w:p>
        </w:tc>
      </w:tr>
      <w:tr>
        <w:trPr>
          <w:cantSplit/>
        </w:trPr>
        <w:tc>
          <w:tcPr>
            <w:tcW w:type="dxa" w:w="194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Imagery</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Language that appeals to the senses.</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Creates a vivid experience or mood.</w:t>
            </w:r>
          </w:p>
        </w:tc>
      </w:tr>
      <w:tr>
        <w:trPr>
          <w:cantSplit/>
        </w:trPr>
        <w:tc>
          <w:tcPr>
            <w:tcW w:type="dxa" w:w="1944"/>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Repetition</w:t>
            </w:r>
          </w:p>
        </w:tc>
        <w:tc>
          <w:tcPr>
            <w:tcW w:type="dxa" w:w="3600"/>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Repeats words, sounds or patterns.</w:t>
            </w:r>
          </w:p>
        </w:tc>
        <w:tc>
          <w:tcPr>
            <w:tcW w:type="dxa" w:w="417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Stresses an idea or links moments.</w:t>
            </w:r>
          </w:p>
        </w:tc>
      </w:tr>
      <w:tr>
        <w:trPr>
          <w:cantSplit/>
        </w:trPr>
        <w:tc>
          <w:tcPr>
            <w:tcW w:type="dxa" w:w="194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Rhetorical question</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A question used for effect.</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Guides judgement or expresses emotion.</w:t>
            </w:r>
          </w:p>
        </w:tc>
      </w:tr>
      <w:tr>
        <w:trPr>
          <w:cantSplit/>
        </w:trPr>
        <w:tc>
          <w:tcPr>
            <w:tcW w:type="dxa" w:w="1944"/>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Imperative</w:t>
            </w:r>
          </w:p>
        </w:tc>
        <w:tc>
          <w:tcPr>
            <w:tcW w:type="dxa" w:w="3600"/>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A command.</w:t>
            </w:r>
          </w:p>
        </w:tc>
        <w:tc>
          <w:tcPr>
            <w:tcW w:type="dxa" w:w="417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Shows urgency, power or a demand.</w:t>
            </w:r>
          </w:p>
        </w:tc>
      </w:tr>
      <w:tr>
        <w:trPr>
          <w:cantSplit/>
        </w:trPr>
        <w:tc>
          <w:tcPr>
            <w:tcW w:type="dxa" w:w="194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Oxymoron</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Puts opposing ideas together.</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Reveals tension, as in merry war.</w:t>
            </w:r>
          </w:p>
        </w:tc>
      </w:tr>
      <w:tr>
        <w:trPr>
          <w:cantSplit/>
        </w:trPr>
        <w:tc>
          <w:tcPr>
            <w:tcW w:type="dxa" w:w="1944"/>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Dramatic irony</w:t>
            </w:r>
          </w:p>
        </w:tc>
        <w:tc>
          <w:tcPr>
            <w:tcW w:type="dxa" w:w="3600"/>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The audience knows something a character does not.</w:t>
            </w:r>
          </w:p>
        </w:tc>
        <w:tc>
          <w:tcPr>
            <w:tcW w:type="dxa" w:w="417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Creates comedy, tension or sympathy.</w:t>
            </w:r>
          </w:p>
        </w:tc>
      </w:tr>
      <w:tr>
        <w:trPr>
          <w:cantSplit/>
        </w:trPr>
        <w:tc>
          <w:tcPr>
            <w:tcW w:type="dxa" w:w="194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Aside</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Words other characters are not meant to hear.</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Shares a secret with the audience.</w:t>
            </w:r>
          </w:p>
        </w:tc>
      </w:tr>
      <w:tr>
        <w:trPr>
          <w:cantSplit/>
        </w:trPr>
        <w:tc>
          <w:tcPr>
            <w:tcW w:type="dxa" w:w="1944"/>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Soliloquy</w:t>
            </w:r>
          </w:p>
        </w:tc>
        <w:tc>
          <w:tcPr>
            <w:tcW w:type="dxa" w:w="3600"/>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A speech revealing a character’s thoughts while alone or believing themselves alone.</w:t>
            </w:r>
          </w:p>
        </w:tc>
        <w:tc>
          <w:tcPr>
            <w:tcW w:type="dxa" w:w="417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Shows private thinking and change.</w:t>
            </w:r>
          </w:p>
        </w:tc>
      </w:tr>
      <w:tr>
        <w:trPr>
          <w:cantSplit/>
        </w:trPr>
        <w:tc>
          <w:tcPr>
            <w:tcW w:type="dxa" w:w="194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Malapropism</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A wrong word that sounds like the intended word.</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Creates humour and reveals confusion.</w:t>
            </w:r>
          </w:p>
        </w:tc>
      </w:tr>
      <w:tr>
        <w:trPr>
          <w:cantSplit/>
        </w:trPr>
        <w:tc>
          <w:tcPr>
            <w:tcW w:type="dxa" w:w="1944"/>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Prose and verse</w:t>
            </w:r>
          </w:p>
        </w:tc>
        <w:tc>
          <w:tcPr>
            <w:tcW w:type="dxa" w:w="3600"/>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Ordinary speech patterns and speech arranged in poetic lines.</w:t>
            </w:r>
          </w:p>
        </w:tc>
        <w:tc>
          <w:tcPr>
            <w:tcW w:type="dxa" w:w="417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Changes formality, mood or feeling; explain the specific example.</w:t>
            </w:r>
          </w:p>
        </w:tc>
      </w:tr>
      <w:tr>
        <w:trPr>
          <w:cantSplit/>
        </w:trPr>
        <w:tc>
          <w:tcPr>
            <w:tcW w:type="dxa" w:w="194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Enjambment</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A sentence or thought continues across a line break.</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Can carry movement or delay completion.</w:t>
            </w:r>
          </w:p>
        </w:tc>
      </w:tr>
      <w:tr>
        <w:trPr>
          <w:cantSplit/>
        </w:trPr>
        <w:tc>
          <w:tcPr>
            <w:tcW w:type="dxa" w:w="1944"/>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Caesura</w:t>
            </w:r>
          </w:p>
        </w:tc>
        <w:tc>
          <w:tcPr>
            <w:tcW w:type="dxa" w:w="3600"/>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A pause inside a line.</w:t>
            </w:r>
          </w:p>
        </w:tc>
        <w:tc>
          <w:tcPr>
            <w:tcW w:type="dxa" w:w="417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Can slow thought or stress a change.</w:t>
            </w:r>
          </w:p>
        </w:tc>
      </w:tr>
      <w:tr>
        <w:trPr>
          <w:cantSplit/>
        </w:trPr>
        <w:tc>
          <w:tcPr>
            <w:tcW w:type="dxa" w:w="194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Alliteration</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Nearby words repeat an initial consonant sound.</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Can stress words or support a sound pattern.</w:t>
            </w:r>
          </w:p>
        </w:tc>
      </w:tr>
      <w:tr>
        <w:trPr>
          <w:cantSplit/>
        </w:trPr>
        <w:tc>
          <w:tcPr>
            <w:tcW w:type="dxa" w:w="1944"/>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Tone</w:t>
            </w:r>
          </w:p>
        </w:tc>
        <w:tc>
          <w:tcPr>
            <w:tcW w:type="dxa" w:w="3600"/>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The voice’s attitude to its subject.</w:t>
            </w:r>
          </w:p>
        </w:tc>
        <w:tc>
          <w:tcPr>
            <w:tcW w:type="dxa" w:w="417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Name the attitude and prove it.</w:t>
            </w:r>
          </w:p>
        </w:tc>
      </w:tr>
    </w:tbl>
    <w:p>
      <w:r>
        <w:rPr>
          <w:b w:val="0"/>
        </w:rPr>
      </w:r>
    </w:p>
    <w:p>
      <w:r>
        <w:rPr>
          <w:b w:val="0"/>
        </w:rPr>
        <w:t>A technique does not have one automatic effect. “Dancing” can suggest joy here; a different poem might use dancing in a frightening way. Explain the words in this text.</w:t>
      </w:r>
    </w:p>
    <w:p>
      <w:r>
        <w:br w:type="page"/>
      </w:r>
    </w:p>
    <w:p>
      <w:bookmarkStart w:id="16" w:name="section_16"/>
      <w:pPr>
        <w:pStyle w:val="Heading1"/>
      </w:pPr>
      <w:r>
        <w:t>What the real past papers teach us</w:t>
      </w:r>
      <w:bookmarkEnd w:id="16"/>
    </w:p>
    <w:p>
      <w:r>
        <w:rPr>
          <w:b w:val="0"/>
        </w:rPr>
        <w:t>The complete 2024 annual paper is the closest supplied match to the current masterclass: 20 minutes unseen poetry, 20 minutes chosen poem, and 40 minutes Shakespeare. Its marks were 10 + 10 + 15. Treat those as historical practice conditions.</w:t>
      </w:r>
    </w:p>
    <w:tbl>
      <w:tblPr>
        <w:tblW w:type="auto" w:w="0"/>
        <w:jc w:val="center"/>
        <w:tblLayout w:type="fixed"/>
        <w:tblLook w:firstColumn="1" w:firstRow="1" w:lastColumn="0" w:lastRow="0" w:noHBand="0" w:noVBand="1" w:val="04A0"/>
      </w:tblPr>
      <w:tblGrid>
        <w:gridCol w:w="2880"/>
        <w:gridCol w:w="6840"/>
      </w:tblGrid>
      <w:tr>
        <w:trPr>
          <w:cantSplit/>
          <w:tblHeader/>
        </w:trPr>
        <w:tc>
          <w:tcPr>
            <w:tcW w:type="dxa" w:w="2880"/>
            <w:vAlign w:val="center"/>
            <w:shd w:fill="E6EBE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color w:val="000000"/>
                <w:sz w:val="18"/>
              </w:rPr>
              <w:t>Real question type</w:t>
            </w:r>
          </w:p>
        </w:tc>
        <w:tc>
          <w:tcPr>
            <w:tcW w:type="dxa" w:w="6840"/>
            <w:vAlign w:val="center"/>
            <w:shd w:fill="E6EBE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color w:val="000000"/>
                <w:sz w:val="18"/>
              </w:rPr>
              <w:t>What to practise</w:t>
            </w:r>
          </w:p>
        </w:tc>
      </w:tr>
      <w:tr>
        <w:trPr>
          <w:cantSplit/>
        </w:trPr>
        <w:tc>
          <w:tcPr>
            <w:tcW w:type="dxa" w:w="288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2024 unseen Q1 · 3 marks</w:t>
            </w:r>
          </w:p>
        </w:tc>
        <w:tc>
          <w:tcPr>
            <w:tcW w:type="dxa" w:w="68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One quote, a named type of imagery and its effect.</w:t>
            </w:r>
          </w:p>
        </w:tc>
      </w:tr>
      <w:tr>
        <w:trPr>
          <w:cantSplit/>
        </w:trPr>
        <w:tc>
          <w:tcPr>
            <w:tcW w:type="dxa" w:w="2880"/>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2024 unseen Q2 · 3 marks</w:t>
            </w:r>
          </w:p>
        </w:tc>
        <w:tc>
          <w:tcPr>
            <w:tcW w:type="dxa" w:w="6840"/>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Explain a shift in tone using a quote and technique.</w:t>
            </w:r>
          </w:p>
        </w:tc>
      </w:tr>
      <w:tr>
        <w:trPr>
          <w:cantSplit/>
        </w:trPr>
        <w:tc>
          <w:tcPr>
            <w:tcW w:type="dxa" w:w="288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2024 unseen Q3 · 4 marks</w:t>
            </w:r>
          </w:p>
        </w:tc>
        <w:tc>
          <w:tcPr>
            <w:tcW w:type="dxa" w:w="68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A message about loss using at least two quotes and two techniques.</w:t>
            </w:r>
          </w:p>
        </w:tc>
      </w:tr>
      <w:tr>
        <w:trPr>
          <w:cantSplit/>
        </w:trPr>
        <w:tc>
          <w:tcPr>
            <w:tcW w:type="dxa" w:w="2880"/>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2024 chosen poem · 10 marks</w:t>
            </w:r>
          </w:p>
        </w:tc>
        <w:tc>
          <w:tcPr>
            <w:tcW w:type="dxa" w:w="6840"/>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A meaningful message in an anthology poem. Use Daffodils and model P1.</w:t>
            </w:r>
          </w:p>
        </w:tc>
      </w:tr>
      <w:tr>
        <w:trPr>
          <w:cantSplit/>
        </w:trPr>
        <w:tc>
          <w:tcPr>
            <w:tcW w:type="dxa" w:w="288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2024 Shakespeare Q1 · 2 marks</w:t>
            </w:r>
          </w:p>
        </w:tc>
        <w:tc>
          <w:tcPr>
            <w:tcW w:type="dxa" w:w="68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A technique and effect within a specified Beatrice speech.</w:t>
            </w:r>
          </w:p>
        </w:tc>
      </w:tr>
      <w:tr>
        <w:trPr>
          <w:cantSplit/>
        </w:trPr>
        <w:tc>
          <w:tcPr>
            <w:tcW w:type="dxa" w:w="2880"/>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2024 Shakespeare Q2 · 3 marks</w:t>
            </w:r>
          </w:p>
        </w:tc>
        <w:tc>
          <w:tcPr>
            <w:tcW w:type="dxa" w:w="6840"/>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Character development shown in the printed Act IV extract.</w:t>
            </w:r>
          </w:p>
        </w:tc>
      </w:tr>
      <w:tr>
        <w:trPr>
          <w:cantSplit/>
        </w:trPr>
        <w:tc>
          <w:tcPr>
            <w:tcW w:type="dxa" w:w="288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2024 Shakespeare Q3 · 10 marks</w:t>
            </w:r>
          </w:p>
        </w:tc>
        <w:tc>
          <w:tcPr>
            <w:tcW w:type="dxa" w:w="68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Complexity of love using the printed Act I extract and the wider play.</w:t>
            </w:r>
          </w:p>
        </w:tc>
      </w:tr>
    </w:tbl>
    <w:p>
      <w:r>
        <w:rPr>
          <w:b w:val="0"/>
        </w:rPr>
      </w:r>
    </w:p>
    <w:p>
      <w:r>
        <w:rPr>
          <w:b w:val="0"/>
        </w:rPr>
        <w:t>The 2022 and 2023 annual files supplied are Of Mice and Men and creative-writing sections. Their covers mention Shakespeare, but the Shakespeare question booklets are missing. No earlier Shakespeare question is invented in this pack. Older progress poetry papers offer additional technique, attitude, tension and contrast questions.</w:t>
      </w:r>
    </w:p>
    <w:p>
      <w:r>
        <w:rPr>
          <w:b w:val="0"/>
        </w:rPr>
        <w:t>The school masterclass also gives practice prompts about connection, powerful poetry, difficult topics and the Western literary canon. Those are practice prompts, not identified past annual questions. P2–P4 show how to adapt Daffodils to them.</w:t>
      </w:r>
    </w:p>
    <w:p>
      <w:r>
        <w:br w:type="page"/>
      </w:r>
    </w:p>
    <w:p>
      <w:bookmarkStart w:id="17" w:name="section_17"/>
      <w:pPr>
        <w:pStyle w:val="Heading1"/>
      </w:pPr>
      <w:r>
        <w:t>Final writing checklist</w:t>
      </w:r>
      <w:bookmarkEnd w:id="17"/>
    </w:p>
    <w:p>
      <w:pPr>
        <w:ind w:left="173" w:hanging="173"/>
      </w:pPr>
      <w:r>
        <w:rPr>
          <w:b w:val="0"/>
        </w:rPr>
        <w:t>•  My opening sentence answers the exact question and makes an argument.</w:t>
      </w:r>
    </w:p>
    <w:p>
      <w:pPr>
        <w:ind w:left="173" w:hanging="173"/>
      </w:pPr>
      <w:r>
        <w:rPr>
          <w:b w:val="0"/>
        </w:rPr>
        <w:t>•  I stay inside the requested scene or text scope.</w:t>
      </w:r>
    </w:p>
    <w:p>
      <w:pPr>
        <w:ind w:left="173" w:hanging="173"/>
      </w:pPr>
      <w:r>
        <w:rPr>
          <w:b w:val="0"/>
        </w:rPr>
        <w:t>•  If required, I use both the printed extract and elsewhere in the play.</w:t>
      </w:r>
    </w:p>
    <w:p>
      <w:pPr>
        <w:ind w:left="173" w:hanging="173"/>
      </w:pPr>
      <w:r>
        <w:rPr>
          <w:b w:val="0"/>
        </w:rPr>
        <w:t>•  My quotes are short, accurate and part of my sentences.</w:t>
      </w:r>
    </w:p>
    <w:p>
      <w:pPr>
        <w:ind w:left="173" w:hanging="173"/>
      </w:pPr>
      <w:r>
        <w:rPr>
          <w:b w:val="0"/>
        </w:rPr>
        <w:t>•  I identify techniques correctly and explain a specific word or dramatic choice.</w:t>
      </w:r>
    </w:p>
    <w:p>
      <w:pPr>
        <w:ind w:left="173" w:hanging="173"/>
      </w:pPr>
      <w:r>
        <w:rPr>
          <w:b w:val="0"/>
        </w:rPr>
        <w:t>•  I explain an idea, rather than only retelling what happens.</w:t>
      </w:r>
    </w:p>
    <w:p>
      <w:pPr>
        <w:ind w:left="173" w:hanging="173"/>
      </w:pPr>
      <w:r>
        <w:rPr>
          <w:b w:val="0"/>
        </w:rPr>
        <w:t>•  I show how the reader or audience is guided to think or feel.</w:t>
      </w:r>
    </w:p>
    <w:p>
      <w:pPr>
        <w:ind w:left="173" w:hanging="173"/>
      </w:pPr>
      <w:r>
        <w:rPr>
          <w:b w:val="0"/>
        </w:rPr>
        <w:t>•  I connect my final sentence to the question.</w:t>
      </w:r>
    </w:p>
    <w:p>
      <w:pPr>
        <w:ind w:left="173" w:hanging="173"/>
      </w:pPr>
      <w:r>
        <w:rPr>
          <w:b w:val="0"/>
        </w:rPr>
        <w:t>•  I check names, spelling, punctuation and unfinished sentences.</w:t>
      </w:r>
    </w:p>
    <w:p>
      <w:r>
        <w:rPr>
          <w:b w:val="0"/>
        </w:rPr>
        <w:t>If stuck, write: “The word ___ suggests ___. This matters because ___.” Clear, precise English is stronger than complicated language you cannot explain.</w:t>
      </w:r>
    </w:p>
    <w:p>
      <w:r>
        <w:rPr>
          <w:b w:val="0"/>
        </w:rPr>
        <w:t>Memory routine: Look → cover → say → write → check. Test yourself again later in the day and the next morning. A quote is ready when you can explain it without looking, not just recognise it on a card.</w:t>
      </w:r>
    </w:p>
    <w:p>
      <w:r>
        <w:br w:type="page"/>
      </w:r>
    </w:p>
    <w:p>
      <w:bookmarkStart w:id="18" w:name="section_18"/>
      <w:pPr>
        <w:pStyle w:val="Heading1"/>
      </w:pPr>
      <w:r>
        <w:t>S1 How does Shakespeare introduce love in Act I Scene 1</w:t>
      </w:r>
      <w:bookmarkEnd w:id="18"/>
    </w:p>
    <w:p>
      <w:r>
        <w:rPr>
          <w:b/>
          <w:sz w:val="18"/>
        </w:rPr>
        <w:t>Act I Scene 1 only  |  Core</w:t>
      </w:r>
    </w:p>
    <w:p>
      <w:r>
        <w:rPr>
          <w:b w:val="0"/>
          <w:sz w:val="18"/>
        </w:rPr>
        <w:t>This is a scene-only drill. All four ETAs come from 1.1. If the exam also asks for the wider play, add a relevant later example.</w:t>
      </w:r>
    </w:p>
    <w:p>
      <w:pPr>
        <w:pStyle w:val="Heading2"/>
      </w:pPr>
      <w:r>
        <w:t>Point</w:t>
      </w:r>
    </w:p>
    <w:p>
      <w:r>
        <w:rPr>
          <w:b w:val="0"/>
        </w:rPr>
        <w:t>Shakespeare introduces love as exciting but uncertain. Claudio admires Hero’s appearance, while Beatrice and Benedick hide their feelings behind jokes.</w:t>
      </w:r>
    </w:p>
    <w:p>
      <w:pPr>
        <w:pStyle w:val="Heading2"/>
      </w:pPr>
      <w:r>
        <w:t>ETA 1</w:t>
      </w:r>
    </w:p>
    <w:p>
      <w:r>
        <w:rPr>
          <w:b/>
          <w:sz w:val="18"/>
        </w:rPr>
        <w:t>1.1  |  Oxymoron and military metaphor</w:t>
      </w:r>
    </w:p>
    <w:p>
      <w:r>
        <w:rPr>
          <w:b w:val="0"/>
        </w:rPr>
        <w:t>Through an oxymoron and a military metaphor, Leonato calls their arguments a “merry war”. “Merry” means happy, while “war” suggests conflict. These opposite ideas make their insults seem playful. The audience can see that their strong interest in each other may hide affection.</w:t>
      </w:r>
    </w:p>
    <w:p>
      <w:pPr>
        <w:pStyle w:val="Heading2"/>
      </w:pPr>
      <w:r>
        <w:t>ETA 2</w:t>
      </w:r>
    </w:p>
    <w:p>
      <w:r>
        <w:rPr>
          <w:b/>
          <w:sz w:val="18"/>
        </w:rPr>
        <w:t>1.1  |  Hyperbole</w:t>
      </w:r>
    </w:p>
    <w:p>
      <w:r>
        <w:rPr>
          <w:b w:val="0"/>
        </w:rPr>
        <w:t>Beatrice uses hyperbole when she would rather hear her “dog bark at a crow” than a man declare his love. She exaggerates how annoying love sounds. This makes the audience laugh, but it also shows how strongly she protects herself from romantic promises. Her later love for Benedick challenges this public attitude.</w:t>
      </w:r>
    </w:p>
    <w:p>
      <w:pPr>
        <w:pStyle w:val="Heading2"/>
      </w:pPr>
      <w:r>
        <w:t>ETA 3</w:t>
      </w:r>
    </w:p>
    <w:p>
      <w:r>
        <w:rPr>
          <w:b/>
          <w:sz w:val="18"/>
        </w:rPr>
        <w:t>1.1  |  Metaphor and rhetorical question</w:t>
      </w:r>
    </w:p>
    <w:p>
      <w:r>
        <w:rPr>
          <w:b w:val="0"/>
        </w:rPr>
        <w:t>Through a metaphor and a rhetorical question, Claudio asks whether the world can “buy such a jewel”. Calling Hero a “jewel” praises her beauty and value. However, “buy” also treats her like a precious object. The audience is encouraged to question a love based on appearance and possession.</w:t>
      </w:r>
    </w:p>
    <w:p>
      <w:pPr>
        <w:pStyle w:val="Heading2"/>
      </w:pPr>
      <w:r>
        <w:t>ETA 4</w:t>
      </w:r>
    </w:p>
    <w:p>
      <w:r>
        <w:rPr>
          <w:b/>
          <w:sz w:val="18"/>
        </w:rPr>
        <w:t>1.1  |  Diction of sight</w:t>
      </w:r>
    </w:p>
    <w:p>
      <w:r>
        <w:rPr>
          <w:b w:val="0"/>
        </w:rPr>
        <w:t>Through the language of sight, Claudio describes Hero as the sweetest lady “in mine eye”. The word “eye” places appearance at the centre of his love. He admires Hero before knowing her well. This helps explain why a misleading sight can later destroy his trust.</w:t>
      </w:r>
    </w:p>
    <w:p>
      <w:pPr>
        <w:pStyle w:val="Heading2"/>
      </w:pPr>
      <w:r>
        <w:t>Link</w:t>
      </w:r>
    </w:p>
    <w:p>
      <w:r>
        <w:rPr>
          <w:b w:val="0"/>
        </w:rPr>
        <w:t>These different views show that love needs more than strong words or an attractive appearance.</w:t>
      </w:r>
    </w:p>
    <w:p>
      <w:r>
        <w:rPr>
          <w:b w:val="0"/>
          <w:sz w:val="18"/>
        </w:rPr>
        <w:t>Try it closed book: cover this answer. Write your argument and four quote words. Explain each quote aloud, then adapt the argument to a different wording.</w:t>
      </w:r>
    </w:p>
    <w:p>
      <w:r>
        <w:br w:type="page"/>
      </w:r>
    </w:p>
    <w:p>
      <w:bookmarkStart w:id="19" w:name="section_19"/>
      <w:pPr>
        <w:pStyle w:val="Heading1"/>
      </w:pPr>
      <w:r>
        <w:t>S2 How is the relationship between Beatrice and Benedick presented in Act I Scene 1</w:t>
      </w:r>
      <w:bookmarkEnd w:id="19"/>
    </w:p>
    <w:p>
      <w:r>
        <w:rPr>
          <w:b/>
          <w:sz w:val="18"/>
        </w:rPr>
        <w:t>Act I Scene 1 only  |  Extend</w:t>
      </w:r>
    </w:p>
    <w:p>
      <w:pPr>
        <w:pStyle w:val="Heading2"/>
      </w:pPr>
      <w:r>
        <w:t>Point</w:t>
      </w:r>
    </w:p>
    <w:p>
      <w:r>
        <w:rPr>
          <w:b w:val="0"/>
        </w:rPr>
        <w:t>Shakespeare presents Beatrice and Benedick as witty rivals whose arguments may hide affection and fear of being hurt.</w:t>
      </w:r>
    </w:p>
    <w:p>
      <w:pPr>
        <w:pStyle w:val="Heading2"/>
      </w:pPr>
      <w:r>
        <w:t>ETA 1</w:t>
      </w:r>
    </w:p>
    <w:p>
      <w:r>
        <w:rPr>
          <w:b/>
          <w:sz w:val="18"/>
        </w:rPr>
        <w:t>1.1  |  Oxymoron and military metaphor</w:t>
      </w:r>
    </w:p>
    <w:p>
      <w:r>
        <w:rPr>
          <w:b w:val="0"/>
        </w:rPr>
        <w:t>Through an oxymoron and a military metaphor, Leonato calls their arguments a “merry war”. “Merry” means happy, while “war” suggests conflict. These opposite ideas make their insults seem playful. The audience can see that their strong interest in each other may hide affection.</w:t>
      </w:r>
    </w:p>
    <w:p>
      <w:pPr>
        <w:pStyle w:val="Heading2"/>
      </w:pPr>
      <w:r>
        <w:t>ETA 2</w:t>
      </w:r>
    </w:p>
    <w:p>
      <w:r>
        <w:rPr>
          <w:b/>
          <w:sz w:val="18"/>
        </w:rPr>
        <w:t>1.1  |  Hyperbole</w:t>
      </w:r>
    </w:p>
    <w:p>
      <w:r>
        <w:rPr>
          <w:b w:val="0"/>
        </w:rPr>
        <w:t>Beatrice uses hyperbole when she would rather hear her “dog bark at a crow” than a man declare his love. She exaggerates how annoying love sounds. This makes the audience laugh, but it also shows how strongly she protects herself from romantic promises. Her later love for Benedick challenges this public attitude.</w:t>
      </w:r>
    </w:p>
    <w:p>
      <w:pPr>
        <w:pStyle w:val="Heading2"/>
      </w:pPr>
      <w:r>
        <w:t>ETA 3</w:t>
      </w:r>
    </w:p>
    <w:p>
      <w:r>
        <w:rPr>
          <w:b/>
          <w:sz w:val="18"/>
        </w:rPr>
        <w:t>1.1  |  Dialogue revealing a shared past</w:t>
      </w:r>
    </w:p>
    <w:p>
      <w:r>
        <w:rPr>
          <w:b w:val="0"/>
        </w:rPr>
        <w:t>Beatrice hints at a shared past when she tells Benedick, “I know you of old.” The words “of old” suggest that their arguments have a history. Their sharp words may come from past hurt as well as humour. This makes their relationship more complicated than simple dislike.</w:t>
      </w:r>
    </w:p>
    <w:p>
      <w:pPr>
        <w:pStyle w:val="Heading2"/>
      </w:pPr>
      <w:r>
        <w:t>ETA 4</w:t>
      </w:r>
    </w:p>
    <w:p>
      <w:r>
        <w:rPr>
          <w:b/>
          <w:sz w:val="18"/>
        </w:rPr>
        <w:t>1.1  |  Declarative sentence</w:t>
      </w:r>
    </w:p>
    <w:p>
      <w:r>
        <w:rPr>
          <w:b w:val="0"/>
        </w:rPr>
        <w:t>Through a declarative sentence, Benedick confidently declares, “I will live a bachelor.” The words “I will” make his choice sound fixed. His later wish to marry creates a comic contrast. Shakespeare suggests that people can change even when they speak with complete certainty.</w:t>
      </w:r>
    </w:p>
    <w:p>
      <w:pPr>
        <w:pStyle w:val="Heading2"/>
      </w:pPr>
      <w:r>
        <w:t>Link</w:t>
      </w:r>
    </w:p>
    <w:p>
      <w:r>
        <w:rPr>
          <w:b w:val="0"/>
        </w:rPr>
        <w:t>Their playful conflict makes the audience curious about whether they will admit their feelings.</w:t>
      </w:r>
    </w:p>
    <w:p>
      <w:r>
        <w:rPr>
          <w:b w:val="0"/>
          <w:sz w:val="18"/>
        </w:rPr>
        <w:t>Try it closed book: cover this answer. Write your argument and four quote words. Explain each quote aloud, then adapt the argument to a different wording.</w:t>
      </w:r>
    </w:p>
    <w:p>
      <w:r>
        <w:br w:type="page"/>
      </w:r>
    </w:p>
    <w:p>
      <w:bookmarkStart w:id="20" w:name="section_20"/>
      <w:pPr>
        <w:pStyle w:val="Heading1"/>
      </w:pPr>
      <w:r>
        <w:t>S3 How does Shakespeare explore gender expectations in Act II Scene 1</w:t>
      </w:r>
      <w:bookmarkEnd w:id="20"/>
    </w:p>
    <w:p>
      <w:r>
        <w:rPr>
          <w:b/>
          <w:sz w:val="18"/>
        </w:rPr>
        <w:t>Act II Scene 1 only  |  Extend</w:t>
      </w:r>
    </w:p>
    <w:p>
      <w:pPr>
        <w:pStyle w:val="Heading2"/>
      </w:pPr>
      <w:r>
        <w:t>Point</w:t>
      </w:r>
    </w:p>
    <w:p>
      <w:r>
        <w:rPr>
          <w:b w:val="0"/>
        </w:rPr>
        <w:t>Shakespeare shows that women are expected to please men, but Beatrice questions whether marriage should take away a woman’s choice.</w:t>
      </w:r>
    </w:p>
    <w:p>
      <w:pPr>
        <w:pStyle w:val="Heading2"/>
      </w:pPr>
      <w:r>
        <w:t>ETA 1</w:t>
      </w:r>
    </w:p>
    <w:p>
      <w:r>
        <w:rPr>
          <w:b/>
          <w:sz w:val="18"/>
        </w:rPr>
        <w:t>2.1  |  Warning tone</w:t>
      </w:r>
    </w:p>
    <w:p>
      <w:r>
        <w:rPr>
          <w:b w:val="0"/>
        </w:rPr>
        <w:t>Through a warning tone, Leonato warns Beatrice about being “shrewd of thy tongue”. His warning suggests that women are expected to speak gently and please men. Beatrice’s wit challenges that rule. The audience sees that marriage can put pressure on women to change their behaviour.</w:t>
      </w:r>
    </w:p>
    <w:p>
      <w:pPr>
        <w:pStyle w:val="Heading2"/>
      </w:pPr>
      <w:r>
        <w:t>ETA 2</w:t>
      </w:r>
    </w:p>
    <w:p>
      <w:r>
        <w:rPr>
          <w:b/>
          <w:sz w:val="18"/>
        </w:rPr>
        <w:t>2.1  |  Wordplay and change of pronoun</w:t>
      </w:r>
    </w:p>
    <w:p>
      <w:r>
        <w:rPr>
          <w:b w:val="0"/>
        </w:rPr>
        <w:t>Beatrice changes the expected obedient reply to “Father, as it please me.” The word “me” gives the daughter a choice instead of leaving all power with the father. Her joke questions the idea that women should simply accept the marriages arranged for them.</w:t>
      </w:r>
    </w:p>
    <w:p>
      <w:pPr>
        <w:pStyle w:val="Heading2"/>
      </w:pPr>
      <w:r>
        <w:t>ETA 3</w:t>
      </w:r>
    </w:p>
    <w:p>
      <w:r>
        <w:rPr>
          <w:b/>
          <w:sz w:val="18"/>
        </w:rPr>
        <w:t>2.1  |  Metaphor</w:t>
      </w:r>
    </w:p>
    <w:p>
      <w:r>
        <w:rPr>
          <w:b w:val="0"/>
        </w:rPr>
        <w:t>Through a metaphor, after being misled, Claudio calls beauty “a witch”. A witch suggests danger and harmful magic. Claudio turns his disappointment into suspicion of women’s beauty. The audience sees how quickly admiration can become blame when trust is weak.</w:t>
      </w:r>
    </w:p>
    <w:p>
      <w:pPr>
        <w:pStyle w:val="Heading2"/>
      </w:pPr>
      <w:r>
        <w:t>ETA 4</w:t>
      </w:r>
    </w:p>
    <w:p>
      <w:r>
        <w:rPr>
          <w:b/>
          <w:sz w:val="18"/>
        </w:rPr>
        <w:t>2.1  |  Metaphor of competition</w:t>
      </w:r>
    </w:p>
    <w:p>
      <w:r>
        <w:rPr>
          <w:b w:val="0"/>
        </w:rPr>
        <w:t>Through a metaphor of competition, Don Pedro announces that “fair Hero is won”. “Won” makes courtship sound like a contest with Hero as the prize. It gives little attention to what she wants. This encourages the audience to question how much choice women have in marriage.</w:t>
      </w:r>
    </w:p>
    <w:p>
      <w:pPr>
        <w:pStyle w:val="Heading2"/>
      </w:pPr>
      <w:r>
        <w:t>Link</w:t>
      </w:r>
    </w:p>
    <w:p>
      <w:r>
        <w:rPr>
          <w:b w:val="0"/>
        </w:rPr>
        <w:t>The scene encourages the audience to question unequal expectations in love and marriage.</w:t>
      </w:r>
    </w:p>
    <w:p>
      <w:r>
        <w:rPr>
          <w:b w:val="0"/>
          <w:sz w:val="18"/>
        </w:rPr>
        <w:t>Try it closed book: cover this answer. Write your argument and four quote words. Explain each quote aloud, then adapt the argument to a different wording.</w:t>
      </w:r>
    </w:p>
    <w:p>
      <w:r>
        <w:br w:type="page"/>
      </w:r>
    </w:p>
    <w:p>
      <w:bookmarkStart w:id="21" w:name="section_21"/>
      <w:pPr>
        <w:pStyle w:val="Heading1"/>
      </w:pPr>
      <w:r>
        <w:t>S4 How does deception change Benedick in Act II Scene 3</w:t>
      </w:r>
      <w:bookmarkEnd w:id="21"/>
    </w:p>
    <w:p>
      <w:r>
        <w:rPr>
          <w:b/>
          <w:sz w:val="18"/>
        </w:rPr>
        <w:t>Act II Scene 3 only  |  Core</w:t>
      </w:r>
    </w:p>
    <w:p>
      <w:pPr>
        <w:pStyle w:val="Heading2"/>
      </w:pPr>
      <w:r>
        <w:t>Point</w:t>
      </w:r>
    </w:p>
    <w:p>
      <w:r>
        <w:rPr>
          <w:b w:val="0"/>
        </w:rPr>
        <w:t>Shakespeare shows that a carefully planned trick can make Benedick face feelings that his pride has kept hidden.</w:t>
      </w:r>
    </w:p>
    <w:p>
      <w:pPr>
        <w:pStyle w:val="Heading2"/>
      </w:pPr>
      <w:r>
        <w:t>ETA 1</w:t>
      </w:r>
    </w:p>
    <w:p>
      <w:r>
        <w:rPr>
          <w:b/>
          <w:sz w:val="18"/>
        </w:rPr>
        <w:t>2.3  |  Song and generalisation</w:t>
      </w:r>
    </w:p>
    <w:p>
      <w:r>
        <w:rPr>
          <w:b w:val="0"/>
        </w:rPr>
        <w:t>Through a song and a generalisation, Balthasar’s song claims that “Men were deceivers ever”. “Ever” makes deceit sound like a lasting habit. The song warns about unreliable lovers while the men are preparing a trick. The audience is encouraged to question romantic promises rather than accept them blindly.</w:t>
      </w:r>
    </w:p>
    <w:p>
      <w:pPr>
        <w:pStyle w:val="Heading2"/>
      </w:pPr>
      <w:r>
        <w:t>ETA 2</w:t>
      </w:r>
    </w:p>
    <w:p>
      <w:r>
        <w:rPr>
          <w:b/>
          <w:sz w:val="18"/>
        </w:rPr>
        <w:t>2.3  |  Fishing metaphor and aside</w:t>
      </w:r>
    </w:p>
    <w:p>
      <w:r>
        <w:rPr>
          <w:b w:val="0"/>
        </w:rPr>
        <w:t>In an aside, Claudio says, “Bait the hook well; this fish will bite.” The “bait” is the attractive claim that Beatrice loves Benedick. The audience knows the conversation is staged, while Benedick believes it. This dramatic irony makes his sudden change funny and shows how words can influence feelings.</w:t>
      </w:r>
    </w:p>
    <w:p>
      <w:pPr>
        <w:pStyle w:val="Heading2"/>
      </w:pPr>
      <w:r>
        <w:t>ETA 3</w:t>
      </w:r>
    </w:p>
    <w:p>
      <w:r>
        <w:rPr>
          <w:b/>
          <w:sz w:val="18"/>
        </w:rPr>
        <w:t>2.3  |  Disease metaphor</w:t>
      </w:r>
    </w:p>
    <w:p>
      <w:r>
        <w:rPr>
          <w:b w:val="0"/>
        </w:rPr>
        <w:t>Through a disease metaphor, Claudio describes Benedick’s change as catching an “infection”. An infection spreads without a person choosing it. The metaphor makes Benedick seem less in control than he believes. It adds to the comedy and shows how the friends’ words have changed his thoughts.</w:t>
      </w:r>
    </w:p>
    <w:p>
      <w:pPr>
        <w:pStyle w:val="Heading2"/>
      </w:pPr>
      <w:r>
        <w:t>ETA 4</w:t>
      </w:r>
    </w:p>
    <w:p>
      <w:r>
        <w:rPr>
          <w:b/>
          <w:sz w:val="18"/>
        </w:rPr>
        <w:t>2.3  |  Comic self justification</w:t>
      </w:r>
    </w:p>
    <w:p>
      <w:r>
        <w:rPr>
          <w:b w:val="0"/>
        </w:rPr>
        <w:t>Through a comic excuse, Benedick justifies marriage by declaring, “The world must be peopled.” He makes his personal wish sound like a duty to the whole world. The exaggerated excuse is comic because the audience knows that the staged conversation changed his mind. Pride makes it hard for him to admit his feelings.</w:t>
      </w:r>
    </w:p>
    <w:p>
      <w:pPr>
        <w:pStyle w:val="Heading2"/>
      </w:pPr>
      <w:r>
        <w:t>Link</w:t>
      </w:r>
    </w:p>
    <w:p>
      <w:r>
        <w:rPr>
          <w:b w:val="0"/>
        </w:rPr>
        <w:t>The deception brings a hopeful change, but it also shows how easily words can influence someone.</w:t>
      </w:r>
    </w:p>
    <w:p>
      <w:r>
        <w:rPr>
          <w:b w:val="0"/>
          <w:sz w:val="18"/>
        </w:rPr>
        <w:t>Try it closed book: cover this answer. Write your argument and four quote words. Explain each quote aloud, then adapt the argument to a different wording.</w:t>
      </w:r>
    </w:p>
    <w:p>
      <w:r>
        <w:br w:type="page"/>
      </w:r>
    </w:p>
    <w:p>
      <w:bookmarkStart w:id="22" w:name="section_22"/>
      <w:pPr>
        <w:pStyle w:val="Heading1"/>
      </w:pPr>
      <w:r>
        <w:t>S5 How is reputation damaged in Act III Scene 2</w:t>
      </w:r>
      <w:bookmarkEnd w:id="22"/>
    </w:p>
    <w:p>
      <w:r>
        <w:rPr>
          <w:b/>
          <w:sz w:val="18"/>
        </w:rPr>
        <w:t>Act III Scene 2 only  |  Core</w:t>
      </w:r>
    </w:p>
    <w:p>
      <w:pPr>
        <w:pStyle w:val="Heading2"/>
      </w:pPr>
      <w:r>
        <w:t>Point</w:t>
      </w:r>
    </w:p>
    <w:p>
      <w:r>
        <w:rPr>
          <w:b w:val="0"/>
        </w:rPr>
        <w:t>Shakespeare shows that Hero’s reputation can be damaged when powerful men accept a confident accusation without checking the truth.</w:t>
      </w:r>
    </w:p>
    <w:p>
      <w:pPr>
        <w:pStyle w:val="Heading2"/>
      </w:pPr>
      <w:r>
        <w:t>ETA 1</w:t>
      </w:r>
    </w:p>
    <w:p>
      <w:r>
        <w:rPr>
          <w:b/>
          <w:sz w:val="18"/>
        </w:rPr>
        <w:t>3.2  |  Declarative sentence</w:t>
      </w:r>
    </w:p>
    <w:p>
      <w:r>
        <w:rPr>
          <w:b w:val="0"/>
        </w:rPr>
        <w:t>Through a declarative sentence, Don John bluntly claims that “the lady is disloyal”. The simple statement leaves no room for uncertainty. Claudio is encouraged to accept a conclusion before checking the evidence. The audience sees how a confident accusation can damage someone’s reputation.</w:t>
      </w:r>
    </w:p>
    <w:p>
      <w:pPr>
        <w:pStyle w:val="Heading2"/>
      </w:pPr>
      <w:r>
        <w:t>ETA 2</w:t>
      </w:r>
    </w:p>
    <w:p>
      <w:r>
        <w:rPr>
          <w:b/>
          <w:sz w:val="18"/>
        </w:rPr>
        <w:t>3.2  |  Repetition and three part list</w:t>
      </w:r>
    </w:p>
    <w:p>
      <w:r>
        <w:rPr>
          <w:b w:val="0"/>
        </w:rPr>
        <w:t>Through repetition and a three part list, Don John repeats Hero’s name in “Leonato’s Hero, your Hero, every man’s Hero”. The list moves from family to lover to “every man”. This cruel widening suggests that Hero has been unfaithful to Claudio. Repetition makes the accusation sound powerful even though Don John has not proved it.</w:t>
      </w:r>
    </w:p>
    <w:p>
      <w:pPr>
        <w:pStyle w:val="Heading2"/>
      </w:pPr>
      <w:r>
        <w:t>ETA 3</w:t>
      </w:r>
    </w:p>
    <w:p>
      <w:r>
        <w:rPr>
          <w:b/>
          <w:sz w:val="18"/>
        </w:rPr>
        <w:t>3.2  |  Declarative threat and foreshadowing</w:t>
      </w:r>
    </w:p>
    <w:p>
      <w:r>
        <w:rPr>
          <w:b w:val="0"/>
        </w:rPr>
        <w:t>Claudio threatens that “there will I shame her”. The firm “will” shows that he is already planning punishment. He chooses the wedding as the place to act. The threat foreshadows the public humiliation and reveals how much he values his own reputation.</w:t>
      </w:r>
    </w:p>
    <w:p>
      <w:pPr>
        <w:pStyle w:val="Heading2"/>
      </w:pPr>
      <w:r>
        <w:t>ETA 4</w:t>
      </w:r>
    </w:p>
    <w:p>
      <w:r>
        <w:rPr>
          <w:b/>
          <w:sz w:val="18"/>
        </w:rPr>
        <w:t>3.2  |  Parallelism</w:t>
      </w:r>
    </w:p>
    <w:p>
      <w:r>
        <w:rPr>
          <w:b w:val="0"/>
        </w:rPr>
        <w:t>Through parallelism, Don Pedro promises, “I will join with thee to disgrace her”. He helped Claudio win Hero and now helps him reject her. This parallel shows that the men can change Hero’s public position without listening to her. Rank gives their mistaken judgement extra power.</w:t>
      </w:r>
    </w:p>
    <w:p>
      <w:pPr>
        <w:pStyle w:val="Heading2"/>
      </w:pPr>
      <w:r>
        <w:t>Link</w:t>
      </w:r>
    </w:p>
    <w:p>
      <w:r>
        <w:rPr>
          <w:b w:val="0"/>
        </w:rPr>
        <w:t>The scene warns that public judgement can become cruel when suspicion replaces evidence.</w:t>
      </w:r>
    </w:p>
    <w:p>
      <w:r>
        <w:rPr>
          <w:b w:val="0"/>
          <w:sz w:val="18"/>
        </w:rPr>
        <w:t>Try it closed book: cover this answer. Write your argument and four quote words. Explain each quote aloud, then adapt the argument to a different wording.</w:t>
      </w:r>
    </w:p>
    <w:p>
      <w:r>
        <w:br w:type="page"/>
      </w:r>
    </w:p>
    <w:p>
      <w:bookmarkStart w:id="23" w:name="section_23"/>
      <w:pPr>
        <w:pStyle w:val="Heading1"/>
      </w:pPr>
      <w:r>
        <w:t>S6 How does Beatrice change in Act III Scene 1</w:t>
      </w:r>
      <w:bookmarkEnd w:id="23"/>
    </w:p>
    <w:p>
      <w:r>
        <w:rPr>
          <w:b/>
          <w:sz w:val="18"/>
        </w:rPr>
        <w:t>Act III Scene 1 only  |  Extend</w:t>
      </w:r>
    </w:p>
    <w:p>
      <w:pPr>
        <w:pStyle w:val="Heading2"/>
      </w:pPr>
      <w:r>
        <w:t>Point</w:t>
      </w:r>
    </w:p>
    <w:p>
      <w:r>
        <w:rPr>
          <w:b w:val="0"/>
        </w:rPr>
        <w:t>Shakespeare shows Beatrice becoming willing to love, even though her change is encouraged by a conversation staged to influence her.</w:t>
      </w:r>
    </w:p>
    <w:p>
      <w:pPr>
        <w:pStyle w:val="Heading2"/>
      </w:pPr>
      <w:r>
        <w:t>ETA 1</w:t>
      </w:r>
    </w:p>
    <w:p>
      <w:r>
        <w:rPr>
          <w:b/>
          <w:sz w:val="18"/>
        </w:rPr>
        <w:t>3.1  |  Positive diction</w:t>
      </w:r>
    </w:p>
    <w:p>
      <w:r>
        <w:rPr>
          <w:b w:val="0"/>
        </w:rPr>
        <w:t>Through positive word choices, Ursula praises Benedick’s “excellent good name”. “Name” stands for reputation rather than just a label. This praise helps persuade Beatrice to value him. Shakespeare shows that people’s opinions can influence love, just as harmful rumours later damage Hero.</w:t>
      </w:r>
    </w:p>
    <w:p>
      <w:pPr>
        <w:pStyle w:val="Heading2"/>
      </w:pPr>
      <w:r>
        <w:t>ETA 2</w:t>
      </w:r>
    </w:p>
    <w:p>
      <w:r>
        <w:rPr>
          <w:b/>
          <w:sz w:val="18"/>
        </w:rPr>
        <w:t>3.1  |  Bird trapping metaphor</w:t>
      </w:r>
    </w:p>
    <w:p>
      <w:r>
        <w:rPr>
          <w:b w:val="0"/>
        </w:rPr>
        <w:t>Through a bird trapping metaphor, Hero celebrates the trick by saying, “We have caught her”. “Caught” compares Beatrice to a trapped bird. The confident Beatrice does not know she is being controlled. The audience sees that even a clever person can be influenced by what she wants to hear.</w:t>
      </w:r>
    </w:p>
    <w:p>
      <w:pPr>
        <w:pStyle w:val="Heading2"/>
      </w:pPr>
      <w:r>
        <w:t>ETA 3</w:t>
      </w:r>
    </w:p>
    <w:p>
      <w:r>
        <w:rPr>
          <w:b/>
          <w:sz w:val="18"/>
        </w:rPr>
        <w:t>3.1  |  Classical allusion and trapping metaphor</w:t>
      </w:r>
    </w:p>
    <w:p>
      <w:r>
        <w:rPr>
          <w:b w:val="0"/>
        </w:rPr>
        <w:t>Through an allusion to Cupid and a trapping metaphor, Hero says that Cupid sometimes uses “traps”. Cupid is the god of love, but a “trap” suggests that the lovers are being caught. The image links romance with deception. It makes the successful trick amusing while reminding the audience that feelings can be manipulated.</w:t>
      </w:r>
    </w:p>
    <w:p>
      <w:pPr>
        <w:pStyle w:val="Heading2"/>
      </w:pPr>
      <w:r>
        <w:t>ETA 4</w:t>
      </w:r>
    </w:p>
    <w:p>
      <w:r>
        <w:rPr>
          <w:b/>
          <w:sz w:val="18"/>
        </w:rPr>
        <w:t>3.1  |  Metaphor and rhyming verse</w:t>
      </w:r>
    </w:p>
    <w:p>
      <w:r>
        <w:rPr>
          <w:b w:val="0"/>
        </w:rPr>
        <w:t>Through a metaphor and rhyming verse, Beatrice imagines “taming my wild heart to thy loving hand”. The contrast between “wild” and “loving” shows her movement from resistance towards trust. Her speech uses rhyming verse, unlike much of her everyday prose. The change in form makes her new feelings seem important and sincere.</w:t>
      </w:r>
    </w:p>
    <w:p>
      <w:pPr>
        <w:pStyle w:val="Heading2"/>
      </w:pPr>
      <w:r>
        <w:t>Link</w:t>
      </w:r>
    </w:p>
    <w:p>
      <w:r>
        <w:rPr>
          <w:b w:val="0"/>
        </w:rPr>
        <w:t>The scene suggests that love can challenge pride, while also showing that Beatrice’s new choice is shaped by deception.</w:t>
      </w:r>
    </w:p>
    <w:p>
      <w:r>
        <w:rPr>
          <w:b w:val="0"/>
          <w:sz w:val="18"/>
        </w:rPr>
        <w:t>Try it closed book: cover this answer. Write your argument and four quote words. Explain each quote aloud, then adapt the argument to a different wording.</w:t>
      </w:r>
    </w:p>
    <w:p>
      <w:r>
        <w:br w:type="page"/>
      </w:r>
    </w:p>
    <w:p>
      <w:bookmarkStart w:id="24" w:name="section_24"/>
      <w:pPr>
        <w:pStyle w:val="Heading1"/>
      </w:pPr>
      <w:r>
        <w:t>S7 How does the wedding scene expose the danger of reputation</w:t>
      </w:r>
      <w:bookmarkEnd w:id="24"/>
    </w:p>
    <w:p>
      <w:r>
        <w:rPr>
          <w:b/>
          <w:sz w:val="18"/>
        </w:rPr>
        <w:t>Act IV Scene 1 only  |  Core</w:t>
      </w:r>
    </w:p>
    <w:p>
      <w:pPr>
        <w:pStyle w:val="Heading2"/>
      </w:pPr>
      <w:r>
        <w:t>Point</w:t>
      </w:r>
    </w:p>
    <w:p>
      <w:r>
        <w:rPr>
          <w:b w:val="0"/>
        </w:rPr>
        <w:t>Shakespeare shows that protecting public honour can become cruel when people value appearances more than the truth about another person.</w:t>
      </w:r>
    </w:p>
    <w:p>
      <w:pPr>
        <w:pStyle w:val="Heading2"/>
      </w:pPr>
      <w:r>
        <w:t>ETA 1</w:t>
      </w:r>
    </w:p>
    <w:p>
      <w:r>
        <w:rPr>
          <w:b/>
          <w:sz w:val="18"/>
        </w:rPr>
        <w:t>4.1  |  Metaphor</w:t>
      </w:r>
    </w:p>
    <w:p>
      <w:r>
        <w:rPr>
          <w:b w:val="0"/>
        </w:rPr>
        <w:t>Through a metaphor, at the wedding, Claudio calls Hero a “rotten orange”. “Rotten” suggests that something attractive outside is spoiled inside. Claudio treats Hero like a worthless object. Because the audience knows she is innocent, the metaphor exposes his cruelty and mistaken judgement.</w:t>
      </w:r>
    </w:p>
    <w:p>
      <w:pPr>
        <w:pStyle w:val="Heading2"/>
      </w:pPr>
      <w:r>
        <w:t>ETA 2</w:t>
      </w:r>
    </w:p>
    <w:p>
      <w:r>
        <w:rPr>
          <w:b/>
          <w:sz w:val="18"/>
        </w:rPr>
        <w:t>4.1  |  Contrast</w:t>
      </w:r>
    </w:p>
    <w:p>
      <w:r>
        <w:rPr>
          <w:b w:val="0"/>
        </w:rPr>
        <w:t>Claudio contrasts “guiltiness” with “modesty” when interpreting Hero’s blush. The same blush could show embarrassment or innocence, but Claudio insists it proves guilt. The audience sees how suspicion can twist ordinary behaviour into false evidence. His judgement depends on belief rather than truth.</w:t>
      </w:r>
    </w:p>
    <w:p>
      <w:pPr>
        <w:pStyle w:val="Heading2"/>
      </w:pPr>
      <w:r>
        <w:t>ETA 3</w:t>
      </w:r>
    </w:p>
    <w:p>
      <w:r>
        <w:rPr>
          <w:b/>
          <w:sz w:val="18"/>
        </w:rPr>
        <w:t>4.1  |  Imperative and exclamation</w:t>
      </w:r>
    </w:p>
    <w:p>
      <w:r>
        <w:rPr>
          <w:b w:val="0"/>
        </w:rPr>
        <w:t>Through an imperative and an exclamation, Leonato responds to the accusation with “Let her die!” The command and exclamation reveal a shocking loss of compassion. His concern for family honour overwhelms his duty to protect Hero. The audience is encouraged to question a society that values reputation above a person’s life.</w:t>
      </w:r>
    </w:p>
    <w:p>
      <w:pPr>
        <w:pStyle w:val="Heading2"/>
      </w:pPr>
      <w:r>
        <w:t>ETA 4</w:t>
      </w:r>
    </w:p>
    <w:p>
      <w:r>
        <w:rPr>
          <w:b/>
          <w:sz w:val="18"/>
        </w:rPr>
        <w:t>4.1  |  Emphatic declaration</w:t>
      </w:r>
    </w:p>
    <w:p>
      <w:r>
        <w:rPr>
          <w:b w:val="0"/>
        </w:rPr>
        <w:t>Through an emphatic declaration, Beatrice insists, “my cousin is belied!” “Belied” means falsely accused. Her certainty contrasts with the men’s quick suspicion. The audience sees loyalty based on knowing Hero well, which challenges a public reputation built on a stranger’s story.</w:t>
      </w:r>
    </w:p>
    <w:p>
      <w:pPr>
        <w:pStyle w:val="Heading2"/>
      </w:pPr>
      <w:r>
        <w:t>Link</w:t>
      </w:r>
    </w:p>
    <w:p>
      <w:r>
        <w:rPr>
          <w:b w:val="0"/>
        </w:rPr>
        <w:t>Hero’s suffering reveals the danger of judging a person by rumours instead of listening to them.</w:t>
      </w:r>
    </w:p>
    <w:p>
      <w:r>
        <w:rPr>
          <w:b w:val="0"/>
          <w:sz w:val="18"/>
        </w:rPr>
        <w:t>Try it closed book: cover this answer. Write your argument and four quote words. Explain each quote aloud, then adapt the argument to a different wording.</w:t>
      </w:r>
    </w:p>
    <w:p>
      <w:r>
        <w:br w:type="page"/>
      </w:r>
    </w:p>
    <w:p>
      <w:bookmarkStart w:id="25" w:name="section_25"/>
      <w:pPr>
        <w:pStyle w:val="Heading1"/>
      </w:pPr>
      <w:r>
        <w:t>S8 How is love tested in the conversation after the failed wedding</w:t>
      </w:r>
      <w:bookmarkEnd w:id="25"/>
    </w:p>
    <w:p>
      <w:r>
        <w:rPr>
          <w:b/>
          <w:sz w:val="18"/>
        </w:rPr>
        <w:t>Act IV Scene 1 only  |  Core</w:t>
      </w:r>
    </w:p>
    <w:p>
      <w:pPr>
        <w:pStyle w:val="Heading2"/>
      </w:pPr>
      <w:r>
        <w:t>Point</w:t>
      </w:r>
    </w:p>
    <w:p>
      <w:r>
        <w:rPr>
          <w:b w:val="0"/>
        </w:rPr>
        <w:t>Shakespeare presents love as a responsibility to support someone in a difficult situation, rather than simply saying romantic words.</w:t>
      </w:r>
    </w:p>
    <w:p>
      <w:pPr>
        <w:pStyle w:val="Heading2"/>
      </w:pPr>
      <w:r>
        <w:t>ETA 1</w:t>
      </w:r>
    </w:p>
    <w:p>
      <w:r>
        <w:rPr>
          <w:b/>
          <w:sz w:val="18"/>
        </w:rPr>
        <w:t>4.1  |  Emphatic declaration</w:t>
      </w:r>
    </w:p>
    <w:p>
      <w:r>
        <w:rPr>
          <w:b w:val="0"/>
        </w:rPr>
        <w:t>Through an emphatic declaration, Beatrice insists, “my cousin is belied!” “Belied” means falsely accused. Her certainty contrasts with the men’s quick suspicion. The audience sees loyalty based on knowing Hero well, which challenges a public reputation built on a stranger’s story.</w:t>
      </w:r>
    </w:p>
    <w:p>
      <w:pPr>
        <w:pStyle w:val="Heading2"/>
      </w:pPr>
      <w:r>
        <w:t>ETA 2</w:t>
      </w:r>
    </w:p>
    <w:p>
      <w:r>
        <w:rPr>
          <w:b/>
          <w:sz w:val="18"/>
        </w:rPr>
        <w:t>4.1  |  Imperative and sudden tonal change</w:t>
      </w:r>
    </w:p>
    <w:p>
      <w:r>
        <w:rPr>
          <w:b w:val="0"/>
        </w:rPr>
        <w:t>Beatrice suddenly commands Benedick to “Kill Claudio”. The short command interrupts their romantic conversation. Love becomes a difficult test of loyalty and justice. The audience sees that declaring love is easier than choosing between a friend and an innocent person who has been harmed.</w:t>
      </w:r>
    </w:p>
    <w:p>
      <w:pPr>
        <w:pStyle w:val="Heading2"/>
      </w:pPr>
      <w:r>
        <w:t>ETA 3</w:t>
      </w:r>
    </w:p>
    <w:p>
      <w:r>
        <w:rPr>
          <w:b/>
          <w:sz w:val="18"/>
        </w:rPr>
        <w:t>4.1  |  Exclamation and repeated wish</w:t>
      </w:r>
    </w:p>
    <w:p>
      <w:r>
        <w:rPr>
          <w:b w:val="0"/>
        </w:rPr>
        <w:t>Through an exclamation and a repeated wish, Beatrice exclaims, “O, that I were a man!” Her wish exposes the limits placed on women’s public power. She can see the injustice but cannot challenge Claudio in the same way a man could. The audience is encouraged to question these unequal rules.</w:t>
      </w:r>
    </w:p>
    <w:p>
      <w:pPr>
        <w:pStyle w:val="Heading2"/>
      </w:pPr>
      <w:r>
        <w:t>ETA 4</w:t>
      </w:r>
    </w:p>
    <w:p>
      <w:r>
        <w:rPr>
          <w:b/>
          <w:sz w:val="18"/>
        </w:rPr>
        <w:t>4.1  |  Declarative sentence and character development</w:t>
      </w:r>
    </w:p>
    <w:p>
      <w:r>
        <w:rPr>
          <w:b w:val="0"/>
        </w:rPr>
        <w:t>Through a firm declaration, Benedick finally declares, “I will challenge him.” “Will” turns his words into a promise of action. He chooses to take Beatrice seriously even though Claudio is his friend. His change from joking bachelor to loyal supporter shows that love can encourage responsibility.</w:t>
      </w:r>
    </w:p>
    <w:p>
      <w:pPr>
        <w:pStyle w:val="Heading2"/>
      </w:pPr>
      <w:r>
        <w:t>Link</w:t>
      </w:r>
    </w:p>
    <w:p>
      <w:r>
        <w:rPr>
          <w:b w:val="0"/>
        </w:rPr>
        <w:t>Benedick’s decision shows that love can lead to courage and a stronger sense of justice.</w:t>
      </w:r>
    </w:p>
    <w:p>
      <w:r>
        <w:rPr>
          <w:b w:val="0"/>
          <w:sz w:val="18"/>
        </w:rPr>
        <w:t>Try it closed book: cover this answer. Write your argument and four quote words. Explain each quote aloud, then adapt the argument to a different wording.</w:t>
      </w:r>
    </w:p>
    <w:p>
      <w:r>
        <w:br w:type="page"/>
      </w:r>
    </w:p>
    <w:p>
      <w:bookmarkStart w:id="26" w:name="section_26"/>
      <w:pPr>
        <w:pStyle w:val="Heading1"/>
      </w:pPr>
      <w:r>
        <w:t>S9 How do Acts IV and V challenge ideas about wisdom and social rank</w:t>
      </w:r>
      <w:bookmarkEnd w:id="26"/>
    </w:p>
    <w:p>
      <w:r>
        <w:rPr>
          <w:b/>
          <w:sz w:val="18"/>
        </w:rPr>
        <w:t>Act IV Scene 2 and Act V Scene 1  |  Extend</w:t>
      </w:r>
    </w:p>
    <w:p>
      <w:pPr>
        <w:pStyle w:val="Heading2"/>
      </w:pPr>
      <w:r>
        <w:t>Point</w:t>
      </w:r>
    </w:p>
    <w:p>
      <w:r>
        <w:rPr>
          <w:b w:val="0"/>
        </w:rPr>
        <w:t>Shakespeare shows that a person’s rank and speaking skills do not always reveal whether they can discover the truth.</w:t>
      </w:r>
    </w:p>
    <w:p>
      <w:pPr>
        <w:pStyle w:val="Heading2"/>
      </w:pPr>
      <w:r>
        <w:t>ETA 1</w:t>
      </w:r>
    </w:p>
    <w:p>
      <w:r>
        <w:rPr>
          <w:b/>
          <w:sz w:val="18"/>
        </w:rPr>
        <w:t>4.2  |  Malapropism</w:t>
      </w:r>
    </w:p>
    <w:p>
      <w:r>
        <w:rPr>
          <w:b w:val="0"/>
        </w:rPr>
        <w:t>Through a malapropism, Dogberry threatens “everlasting redemption”. “Redemption” means rescue or being saved, so it is the opposite of his intended threat. The mistake makes him comic, but the investigation still uncovers the truth. Shakespeare separates polished speech from useful action.</w:t>
      </w:r>
    </w:p>
    <w:p>
      <w:pPr>
        <w:pStyle w:val="Heading2"/>
      </w:pPr>
      <w:r>
        <w:t>ETA 2</w:t>
      </w:r>
    </w:p>
    <w:p>
      <w:r>
        <w:rPr>
          <w:b/>
          <w:sz w:val="18"/>
        </w:rPr>
        <w:t>5.1  |  Language of sight and confession</w:t>
      </w:r>
    </w:p>
    <w:p>
      <w:r>
        <w:rPr>
          <w:b w:val="0"/>
        </w:rPr>
        <w:t>Through the language of sight and a confession, Borachio admits, “I have deceived even your very eyes.” “Eyes” links the false accusation to the danger of trusting appearances. His confession proves that seeing something is not the same as understanding it. The audience sees why Claudio should have questioned the staged scene.</w:t>
      </w:r>
    </w:p>
    <w:p>
      <w:pPr>
        <w:pStyle w:val="Heading2"/>
      </w:pPr>
      <w:r>
        <w:t>ETA 3</w:t>
      </w:r>
    </w:p>
    <w:p>
      <w:r>
        <w:rPr>
          <w:b/>
          <w:sz w:val="18"/>
        </w:rPr>
        <w:t>5.1  |  Irony and light metaphor</w:t>
      </w:r>
    </w:p>
    <w:p>
      <w:r>
        <w:rPr>
          <w:b w:val="0"/>
        </w:rPr>
        <w:t>Borachio admits that “these shallow fools have brought to light” what the nobles missed. “Light” suggests truth becoming visible. The irony is that the supposedly clever nobles were deceived while the ordinary Watch found the evidence. Shakespeare challenges the idea that social rank guarantees good judgement.</w:t>
      </w:r>
    </w:p>
    <w:p>
      <w:pPr>
        <w:pStyle w:val="Heading2"/>
      </w:pPr>
      <w:r>
        <w:t>ETA 4</w:t>
      </w:r>
    </w:p>
    <w:p>
      <w:r>
        <w:rPr>
          <w:b/>
          <w:sz w:val="18"/>
        </w:rPr>
        <w:t>5.1  |  Metaphor</w:t>
      </w:r>
    </w:p>
    <w:p>
      <w:r>
        <w:rPr>
          <w:b w:val="0"/>
        </w:rPr>
        <w:t>Through a metaphor, Claudio compares hearing the confession to drinking “poison”. “Poison” makes his guilt feel physically painful. His reaction shows the emotional harm caused by discovering his mistake. Yet feeling bad does not undo the suffering he has caused Hero.</w:t>
      </w:r>
    </w:p>
    <w:p>
      <w:pPr>
        <w:pStyle w:val="Heading2"/>
      </w:pPr>
      <w:r>
        <w:t>Link</w:t>
      </w:r>
    </w:p>
    <w:p>
      <w:r>
        <w:rPr>
          <w:b w:val="0"/>
        </w:rPr>
        <w:t>The comic investigators succeed where the noblemen fail, so the audience is encouraged to value evidence over status.</w:t>
      </w:r>
    </w:p>
    <w:p>
      <w:r>
        <w:rPr>
          <w:b w:val="0"/>
          <w:sz w:val="18"/>
        </w:rPr>
        <w:t>Try it closed book: cover this answer. Write your argument and four quote words. Explain each quote aloud, then adapt the argument to a different wording.</w:t>
      </w:r>
    </w:p>
    <w:p>
      <w:r>
        <w:br w:type="page"/>
      </w:r>
    </w:p>
    <w:p>
      <w:bookmarkStart w:id="27" w:name="section_27"/>
      <w:pPr>
        <w:pStyle w:val="Heading1"/>
      </w:pPr>
      <w:r>
        <w:t>S10 How far does the ending restore happiness and reputation</w:t>
      </w:r>
      <w:bookmarkEnd w:id="27"/>
    </w:p>
    <w:p>
      <w:r>
        <w:rPr>
          <w:b/>
          <w:sz w:val="18"/>
        </w:rPr>
        <w:t>Act V Scenes 3 and 4  |  Core</w:t>
      </w:r>
    </w:p>
    <w:p>
      <w:pPr>
        <w:pStyle w:val="Heading2"/>
      </w:pPr>
      <w:r>
        <w:t>Point</w:t>
      </w:r>
    </w:p>
    <w:p>
      <w:r>
        <w:rPr>
          <w:b w:val="0"/>
        </w:rPr>
        <w:t>Shakespeare restores happiness through truth, forgiveness and the promise of marriage, but reminds the audience that false accusations have caused real harm.</w:t>
      </w:r>
    </w:p>
    <w:p>
      <w:pPr>
        <w:pStyle w:val="Heading2"/>
      </w:pPr>
      <w:r>
        <w:t>ETA 1</w:t>
      </w:r>
    </w:p>
    <w:p>
      <w:r>
        <w:rPr>
          <w:b/>
          <w:sz w:val="18"/>
        </w:rPr>
        <w:t>5.3  |  Metaphor</w:t>
      </w:r>
    </w:p>
    <w:p>
      <w:r>
        <w:rPr>
          <w:b w:val="0"/>
        </w:rPr>
        <w:t>Through a metaphor, Hero’s epitaph describes her as “Done to death by slanderous tongues”. “Tongues” stands for the people spreading lies, while “death” shows the seriousness of their harm. The audience knows Hero is alive, but her public identity has been damaged. Repairing that damage requires public truth.</w:t>
      </w:r>
    </w:p>
    <w:p>
      <w:pPr>
        <w:pStyle w:val="Heading2"/>
      </w:pPr>
      <w:r>
        <w:t>ETA 2</w:t>
      </w:r>
    </w:p>
    <w:p>
      <w:r>
        <w:rPr>
          <w:b/>
          <w:sz w:val="18"/>
        </w:rPr>
        <w:t>5.4  |  Contrast and symbolic death</w:t>
      </w:r>
    </w:p>
    <w:p>
      <w:r>
        <w:rPr>
          <w:b w:val="0"/>
        </w:rPr>
        <w:t>Hero contrasts her damaged reputation with her survival: “One Hero died defiled, but I do live”. “Died” and “live” separate the false public image from the innocent person. Hero’s return allows the comedy to end happily. However, the contrast also reminds the audience how much pain the accusation caused.</w:t>
      </w:r>
    </w:p>
    <w:p>
      <w:pPr>
        <w:pStyle w:val="Heading2"/>
      </w:pPr>
      <w:r>
        <w:t>ETA 3</w:t>
      </w:r>
    </w:p>
    <w:p>
      <w:r>
        <w:rPr>
          <w:b/>
          <w:sz w:val="18"/>
        </w:rPr>
        <w:t>5.4  |  Comic irony and physical evidence</w:t>
      </w:r>
    </w:p>
    <w:p>
      <w:r>
        <w:rPr>
          <w:b w:val="0"/>
        </w:rPr>
        <w:t>Through comic irony and physical evidence, when their love poems appear, Benedick jokes that their “hands” are against their “hearts”. Their handwriting gives evidence against their spoken denials. The audience enjoys the comic exposure because both lovers have tried to protect their pride. Written words reveal a truth that their public jokes conceal.</w:t>
      </w:r>
    </w:p>
    <w:p>
      <w:pPr>
        <w:pStyle w:val="Heading2"/>
      </w:pPr>
      <w:r>
        <w:t>ETA 4</w:t>
      </w:r>
    </w:p>
    <w:p>
      <w:r>
        <w:rPr>
          <w:b/>
          <w:sz w:val="18"/>
        </w:rPr>
        <w:t>5.4  |  Delayed punishment and comic ending</w:t>
      </w:r>
    </w:p>
    <w:p>
      <w:r>
        <w:rPr>
          <w:b w:val="0"/>
        </w:rPr>
        <w:t>Through delayed punishment and a comic ending, Benedick says of Don John, “Think not on him till tomorrow.” Putting punishment off keeps the final scene focused on music and marriage. The ending restores social harmony, a feature of Shakespearean comedy. The audience may still remember the harm that made this happiness difficult.</w:t>
      </w:r>
    </w:p>
    <w:p>
      <w:pPr>
        <w:pStyle w:val="Heading2"/>
      </w:pPr>
      <w:r>
        <w:t>Link</w:t>
      </w:r>
    </w:p>
    <w:p>
      <w:r>
        <w:rPr>
          <w:b w:val="0"/>
        </w:rPr>
        <w:t>The ending follows the pattern of comedy while leaving the audience aware of the cost of reaching harmony.</w:t>
      </w:r>
    </w:p>
    <w:p>
      <w:r>
        <w:rPr>
          <w:b w:val="0"/>
          <w:sz w:val="18"/>
        </w:rPr>
        <w:t>Try it closed book: cover this answer. Write your argument and four quote words. Explain each quote aloud, then adapt the argument to a different wording.</w:t>
      </w:r>
    </w:p>
    <w:p>
      <w:r>
        <w:br w:type="page"/>
      </w:r>
    </w:p>
    <w:p>
      <w:bookmarkStart w:id="28" w:name="section_28"/>
      <w:pPr>
        <w:pStyle w:val="Heading1"/>
      </w:pPr>
      <w:r>
        <w:t>S11 How does Shakespeare present deception as both helpful and harmful</w:t>
      </w:r>
      <w:bookmarkEnd w:id="28"/>
    </w:p>
    <w:p>
      <w:r>
        <w:rPr>
          <w:b/>
          <w:sz w:val="18"/>
        </w:rPr>
        <w:t>Whole play  |  Core</w:t>
      </w:r>
    </w:p>
    <w:p>
      <w:r>
        <w:rPr>
          <w:b w:val="0"/>
          <w:sz w:val="18"/>
        </w:rPr>
        <w:t>For an extract-and-wider-play question, choose at least one ETA from the actual printed extract and connect it to examples elsewhere. These four examples are a flexible whole-play model.</w:t>
      </w:r>
    </w:p>
    <w:p>
      <w:pPr>
        <w:pStyle w:val="Heading2"/>
      </w:pPr>
      <w:r>
        <w:t>Point</w:t>
      </w:r>
    </w:p>
    <w:p>
      <w:r>
        <w:rPr>
          <w:b w:val="0"/>
        </w:rPr>
        <w:t>Shakespeare shows that deception can help people admit love, but can also destroy trust when it is used to attack someone’s reputation.</w:t>
      </w:r>
    </w:p>
    <w:p>
      <w:pPr>
        <w:pStyle w:val="Heading2"/>
      </w:pPr>
      <w:r>
        <w:t>ETA 1</w:t>
      </w:r>
    </w:p>
    <w:p>
      <w:r>
        <w:rPr>
          <w:b/>
          <w:sz w:val="18"/>
        </w:rPr>
        <w:t>2.3  |  Fishing metaphor and aside</w:t>
      </w:r>
    </w:p>
    <w:p>
      <w:r>
        <w:rPr>
          <w:b w:val="0"/>
        </w:rPr>
        <w:t>In an aside, Claudio says, “Bait the hook well; this fish will bite.” The “bait” is the attractive claim that Beatrice loves Benedick. The audience knows the conversation is staged, while Benedick believes it. This dramatic irony makes his sudden change funny and shows how words can influence feelings.</w:t>
      </w:r>
    </w:p>
    <w:p>
      <w:pPr>
        <w:pStyle w:val="Heading2"/>
      </w:pPr>
      <w:r>
        <w:t>ETA 2</w:t>
      </w:r>
    </w:p>
    <w:p>
      <w:r>
        <w:rPr>
          <w:b/>
          <w:sz w:val="18"/>
        </w:rPr>
        <w:t>3.3  |  Dramatic irony</w:t>
      </w:r>
    </w:p>
    <w:p>
      <w:r>
        <w:rPr>
          <w:b w:val="0"/>
        </w:rPr>
        <w:t>Through dramatic irony, Borachio admits that he courted Margaret “by the name of Hero”. The audience now knows the accusation against Hero is false. Claudio still believes it. This gap in knowledge creates tension before the wedding because the audience can see that an innocent person is in danger.</w:t>
      </w:r>
    </w:p>
    <w:p>
      <w:pPr>
        <w:pStyle w:val="Heading2"/>
      </w:pPr>
      <w:r>
        <w:t>ETA 3</w:t>
      </w:r>
    </w:p>
    <w:p>
      <w:r>
        <w:rPr>
          <w:b/>
          <w:sz w:val="18"/>
        </w:rPr>
        <w:t>4.1  |  Metaphor</w:t>
      </w:r>
    </w:p>
    <w:p>
      <w:r>
        <w:rPr>
          <w:b w:val="0"/>
        </w:rPr>
        <w:t>Through a metaphor, at the wedding, Claudio calls Hero a “rotten orange”. “Rotten” suggests that something attractive outside is spoiled inside. Claudio treats Hero like a worthless object. Because the audience knows she is innocent, the metaphor exposes his cruelty and mistaken judgement.</w:t>
      </w:r>
    </w:p>
    <w:p>
      <w:pPr>
        <w:pStyle w:val="Heading2"/>
      </w:pPr>
      <w:r>
        <w:t>ETA 4</w:t>
      </w:r>
    </w:p>
    <w:p>
      <w:r>
        <w:rPr>
          <w:b/>
          <w:sz w:val="18"/>
        </w:rPr>
        <w:t>5.1  |  Language of sight and confession</w:t>
      </w:r>
    </w:p>
    <w:p>
      <w:r>
        <w:rPr>
          <w:b w:val="0"/>
        </w:rPr>
        <w:t>Through the language of sight and a confession, Borachio admits, “I have deceived even your very eyes.” “Eyes” links the false accusation to the danger of trusting appearances. His confession proves that seeing something is not the same as understanding it. The audience sees why Claudio should have questioned the staged scene.</w:t>
      </w:r>
    </w:p>
    <w:p>
      <w:pPr>
        <w:pStyle w:val="Heading2"/>
      </w:pPr>
      <w:r>
        <w:t>Link</w:t>
      </w:r>
    </w:p>
    <w:p>
      <w:r>
        <w:rPr>
          <w:b w:val="0"/>
        </w:rPr>
        <w:t>The different results suggest that the purpose of a deception matters, but that people must still question what they hear and see.</w:t>
      </w:r>
    </w:p>
    <w:p>
      <w:r>
        <w:rPr>
          <w:b w:val="0"/>
          <w:sz w:val="18"/>
        </w:rPr>
        <w:t>Try it closed book: cover this answer. Write your argument and four quote words. Explain each quote aloud, then adapt the argument to a different wording.</w:t>
      </w:r>
    </w:p>
    <w:p>
      <w:r>
        <w:br w:type="page"/>
      </w:r>
    </w:p>
    <w:p>
      <w:bookmarkStart w:id="29" w:name="section_29"/>
      <w:pPr>
        <w:pStyle w:val="Heading1"/>
      </w:pPr>
      <w:r>
        <w:t>S12 How does Shakespeare represent the complexity of love</w:t>
      </w:r>
      <w:bookmarkEnd w:id="29"/>
    </w:p>
    <w:p>
      <w:r>
        <w:rPr>
          <w:b/>
          <w:sz w:val="18"/>
        </w:rPr>
        <w:t>2024 annual paper Section II Question 3  |  Core</w:t>
      </w:r>
    </w:p>
    <w:p>
      <w:r>
        <w:rPr>
          <w:b w:val="0"/>
          <w:sz w:val="18"/>
        </w:rPr>
        <w:t>Real 2024 question. s6 is in the supplied Extract 2; s5, s37 and s39 are elsewhere. Identify that evidence link explicitly when planning.</w:t>
      </w:r>
    </w:p>
    <w:p>
      <w:pPr>
        <w:pStyle w:val="Heading2"/>
      </w:pPr>
      <w:r>
        <w:t>Point</w:t>
      </w:r>
    </w:p>
    <w:p>
      <w:r>
        <w:rPr>
          <w:b w:val="0"/>
        </w:rPr>
        <w:t>Shakespeare presents love as complex because it can begin with fear or admiration, but lasting love requires trust and responsible action.</w:t>
      </w:r>
    </w:p>
    <w:p>
      <w:pPr>
        <w:pStyle w:val="Heading2"/>
      </w:pPr>
      <w:r>
        <w:t>ETA 1</w:t>
      </w:r>
    </w:p>
    <w:p>
      <w:r>
        <w:rPr>
          <w:b/>
          <w:sz w:val="18"/>
        </w:rPr>
        <w:t>1.1  |  Declarative sentence</w:t>
      </w:r>
    </w:p>
    <w:p>
      <w:r>
        <w:rPr>
          <w:b w:val="0"/>
        </w:rPr>
        <w:t>Through a declarative sentence, Benedick confidently declares, “I will live a bachelor.” The words “I will” make his choice sound fixed. His later wish to marry creates a comic contrast. Shakespeare suggests that people can change even when they speak with complete certainty.</w:t>
      </w:r>
    </w:p>
    <w:p>
      <w:pPr>
        <w:pStyle w:val="Heading2"/>
      </w:pPr>
      <w:r>
        <w:t>ETA 2</w:t>
      </w:r>
    </w:p>
    <w:p>
      <w:r>
        <w:rPr>
          <w:b/>
          <w:sz w:val="18"/>
        </w:rPr>
        <w:t>1.1  |  Diction of sight</w:t>
      </w:r>
    </w:p>
    <w:p>
      <w:r>
        <w:rPr>
          <w:b w:val="0"/>
        </w:rPr>
        <w:t>Through the language of sight, Claudio describes Hero as the sweetest lady “in mine eye”. The word “eye” places appearance at the centre of his love. He admires Hero before knowing her well. This helps explain why a misleading sight can later destroy his trust.</w:t>
      </w:r>
    </w:p>
    <w:p>
      <w:pPr>
        <w:pStyle w:val="Heading2"/>
      </w:pPr>
      <w:r>
        <w:t>ETA 3</w:t>
      </w:r>
    </w:p>
    <w:p>
      <w:r>
        <w:rPr>
          <w:b/>
          <w:sz w:val="18"/>
        </w:rPr>
        <w:t>4.1  |  Imperative and sudden tonal change</w:t>
      </w:r>
    </w:p>
    <w:p>
      <w:r>
        <w:rPr>
          <w:b w:val="0"/>
        </w:rPr>
        <w:t>Beatrice suddenly commands Benedick to “Kill Claudio”. The short command interrupts their romantic conversation. Love becomes a difficult test of loyalty and justice. The audience sees that declaring love is easier than choosing between a friend and an innocent person who has been harmed.</w:t>
      </w:r>
    </w:p>
    <w:p>
      <w:pPr>
        <w:pStyle w:val="Heading2"/>
      </w:pPr>
      <w:r>
        <w:t>ETA 4</w:t>
      </w:r>
    </w:p>
    <w:p>
      <w:r>
        <w:rPr>
          <w:b/>
          <w:sz w:val="18"/>
        </w:rPr>
        <w:t>4.1  |  Declarative sentence and character development</w:t>
      </w:r>
    </w:p>
    <w:p>
      <w:r>
        <w:rPr>
          <w:b w:val="0"/>
        </w:rPr>
        <w:t>Through a firm declaration, Benedick finally declares, “I will challenge him.” “Will” turns his words into a promise of action. He chooses to take Beatrice seriously even though Claudio is his friend. His change from joking bachelor to loyal supporter shows that love can encourage responsibility.</w:t>
      </w:r>
    </w:p>
    <w:p>
      <w:pPr>
        <w:pStyle w:val="Heading2"/>
      </w:pPr>
      <w:r>
        <w:t>Link</w:t>
      </w:r>
    </w:p>
    <w:p>
      <w:r>
        <w:rPr>
          <w:b w:val="0"/>
        </w:rPr>
        <w:t>The contrast between romantic claims and difficult choices shows why love can transform people as well as hurt them.</w:t>
      </w:r>
    </w:p>
    <w:p>
      <w:r>
        <w:rPr>
          <w:b w:val="0"/>
          <w:sz w:val="18"/>
        </w:rPr>
        <w:t>Try it closed book: cover this answer. Write your argument and four quote words. Explain each quote aloud, then adapt the argument to a different wording.</w:t>
      </w:r>
    </w:p>
    <w:p>
      <w:r>
        <w:br w:type="page"/>
      </w:r>
    </w:p>
    <w:p>
      <w:bookmarkStart w:id="30" w:name="section_30"/>
      <w:pPr>
        <w:pStyle w:val="Heading1"/>
      </w:pPr>
      <w:r>
        <w:t>S13 How does Shakespeare show a difference between personal honour and public reputation</w:t>
      </w:r>
      <w:bookmarkEnd w:id="30"/>
    </w:p>
    <w:p>
      <w:r>
        <w:rPr>
          <w:b/>
          <w:sz w:val="18"/>
        </w:rPr>
        <w:t>Whole play  |  Core</w:t>
      </w:r>
    </w:p>
    <w:p>
      <w:pPr>
        <w:pStyle w:val="Heading2"/>
      </w:pPr>
      <w:r>
        <w:t>Point</w:t>
      </w:r>
    </w:p>
    <w:p>
      <w:r>
        <w:rPr>
          <w:b w:val="0"/>
        </w:rPr>
        <w:t>Shakespeare shows that a good person can lose a good reputation, because public opinion can be changed by lies. True honour is shown through fair and loyal actions.</w:t>
      </w:r>
    </w:p>
    <w:p>
      <w:pPr>
        <w:pStyle w:val="Heading2"/>
      </w:pPr>
      <w:r>
        <w:t>ETA 1</w:t>
      </w:r>
    </w:p>
    <w:p>
      <w:r>
        <w:rPr>
          <w:b/>
          <w:sz w:val="18"/>
        </w:rPr>
        <w:t>3.2  |  Repetition and three part list</w:t>
      </w:r>
    </w:p>
    <w:p>
      <w:r>
        <w:rPr>
          <w:b w:val="0"/>
        </w:rPr>
        <w:t>Through repetition and a three part list, Don John repeats Hero’s name in “Leonato’s Hero, your Hero, every man’s Hero”. The list moves from family to lover to “every man”. This cruel widening suggests that Hero has been unfaithful to Claudio. Repetition makes the accusation sound powerful even though Don John has not proved it.</w:t>
      </w:r>
    </w:p>
    <w:p>
      <w:pPr>
        <w:pStyle w:val="Heading2"/>
      </w:pPr>
      <w:r>
        <w:t>ETA 2</w:t>
      </w:r>
    </w:p>
    <w:p>
      <w:r>
        <w:rPr>
          <w:b/>
          <w:sz w:val="18"/>
        </w:rPr>
        <w:t>4.1  |  Metaphor</w:t>
      </w:r>
    </w:p>
    <w:p>
      <w:r>
        <w:rPr>
          <w:b w:val="0"/>
        </w:rPr>
        <w:t>Through a metaphor, at the wedding, Claudio calls Hero a “rotten orange”. “Rotten” suggests that something attractive outside is spoiled inside. Claudio treats Hero like a worthless object. Because the audience knows she is innocent, the metaphor exposes his cruelty and mistaken judgement.</w:t>
      </w:r>
    </w:p>
    <w:p>
      <w:pPr>
        <w:pStyle w:val="Heading2"/>
      </w:pPr>
      <w:r>
        <w:t>ETA 3</w:t>
      </w:r>
    </w:p>
    <w:p>
      <w:r>
        <w:rPr>
          <w:b/>
          <w:sz w:val="18"/>
        </w:rPr>
        <w:t>4.1  |  Emphatic declaration</w:t>
      </w:r>
    </w:p>
    <w:p>
      <w:r>
        <w:rPr>
          <w:b w:val="0"/>
        </w:rPr>
        <w:t>Through an emphatic declaration, Beatrice insists, “my cousin is belied!” “Belied” means falsely accused. Her certainty contrasts with the men’s quick suspicion. The audience sees loyalty based on knowing Hero well, which challenges a public reputation built on a stranger’s story.</w:t>
      </w:r>
    </w:p>
    <w:p>
      <w:pPr>
        <w:pStyle w:val="Heading2"/>
      </w:pPr>
      <w:r>
        <w:t>ETA 4</w:t>
      </w:r>
    </w:p>
    <w:p>
      <w:r>
        <w:rPr>
          <w:b/>
          <w:sz w:val="18"/>
        </w:rPr>
        <w:t>5.4  |  Contrast and symbolic death</w:t>
      </w:r>
    </w:p>
    <w:p>
      <w:r>
        <w:rPr>
          <w:b w:val="0"/>
        </w:rPr>
        <w:t>Hero contrasts her damaged reputation with her survival: “One Hero died defiled, but I do live”. “Died” and “live” separate the false public image from the innocent person. Hero’s return allows the comedy to end happily. However, the contrast also reminds the audience how much pain the accusation caused.</w:t>
      </w:r>
    </w:p>
    <w:p>
      <w:pPr>
        <w:pStyle w:val="Heading2"/>
      </w:pPr>
      <w:r>
        <w:t>Link</w:t>
      </w:r>
    </w:p>
    <w:p>
      <w:r>
        <w:rPr>
          <w:b w:val="0"/>
        </w:rPr>
        <w:t>Hero’s innocence remains the same even when public opinion changes. The play asks the audience to judge by truth and conduct.</w:t>
      </w:r>
    </w:p>
    <w:p>
      <w:r>
        <w:rPr>
          <w:b w:val="0"/>
          <w:sz w:val="18"/>
        </w:rPr>
        <w:t>Try it closed book: cover this answer. Write your argument and four quote words. Explain each quote aloud, then adapt the argument to a different wording.</w:t>
      </w:r>
    </w:p>
    <w:p>
      <w:r>
        <w:br w:type="page"/>
      </w:r>
    </w:p>
    <w:p>
      <w:bookmarkStart w:id="31" w:name="section_31"/>
      <w:pPr>
        <w:pStyle w:val="Heading1"/>
      </w:pPr>
      <w:r>
        <w:t>S14 How does Shakespeare contrast Hero and Beatrice</w:t>
      </w:r>
      <w:bookmarkEnd w:id="31"/>
    </w:p>
    <w:p>
      <w:r>
        <w:rPr>
          <w:b/>
          <w:sz w:val="18"/>
        </w:rPr>
        <w:t>Whole play  |  Extend</w:t>
      </w:r>
    </w:p>
    <w:p>
      <w:pPr>
        <w:pStyle w:val="Heading2"/>
      </w:pPr>
      <w:r>
        <w:t>Point</w:t>
      </w:r>
    </w:p>
    <w:p>
      <w:r>
        <w:rPr>
          <w:b w:val="0"/>
        </w:rPr>
        <w:t>Shakespeare contrasts Hero’s more restricted public role with Beatrice’s outspoken behaviour, while showing that both women suffer under unfair expectations.</w:t>
      </w:r>
    </w:p>
    <w:p>
      <w:pPr>
        <w:pStyle w:val="Heading2"/>
      </w:pPr>
      <w:r>
        <w:t>ETA 1</w:t>
      </w:r>
    </w:p>
    <w:p>
      <w:r>
        <w:rPr>
          <w:b/>
          <w:sz w:val="18"/>
        </w:rPr>
        <w:t>2.1  |  Metaphor of competition</w:t>
      </w:r>
    </w:p>
    <w:p>
      <w:r>
        <w:rPr>
          <w:b w:val="0"/>
        </w:rPr>
        <w:t>Through a metaphor of competition, Don Pedro announces that “fair Hero is won”. “Won” makes courtship sound like a contest with Hero as the prize. It gives little attention to what she wants. This encourages the audience to question how much choice women have in marriage.</w:t>
      </w:r>
    </w:p>
    <w:p>
      <w:pPr>
        <w:pStyle w:val="Heading2"/>
      </w:pPr>
      <w:r>
        <w:t>ETA 2</w:t>
      </w:r>
    </w:p>
    <w:p>
      <w:r>
        <w:rPr>
          <w:b/>
          <w:sz w:val="18"/>
        </w:rPr>
        <w:t>2.1  |  Wordplay and change of pronoun</w:t>
      </w:r>
    </w:p>
    <w:p>
      <w:r>
        <w:rPr>
          <w:b w:val="0"/>
        </w:rPr>
        <w:t>Beatrice changes the expected obedient reply to “Father, as it please me.” The word “me” gives the daughter a choice instead of leaving all power with the father. Her joke questions the idea that women should simply accept the marriages arranged for them.</w:t>
      </w:r>
    </w:p>
    <w:p>
      <w:pPr>
        <w:pStyle w:val="Heading2"/>
      </w:pPr>
      <w:r>
        <w:t>ETA 3</w:t>
      </w:r>
    </w:p>
    <w:p>
      <w:r>
        <w:rPr>
          <w:b/>
          <w:sz w:val="18"/>
        </w:rPr>
        <w:t>4.1  |  Imperative and exclamation</w:t>
      </w:r>
    </w:p>
    <w:p>
      <w:r>
        <w:rPr>
          <w:b w:val="0"/>
        </w:rPr>
        <w:t>Through an imperative and an exclamation, Leonato responds to the accusation with “Let her die!” The command and exclamation reveal a shocking loss of compassion. His concern for family honour overwhelms his duty to protect Hero. The audience is encouraged to question a society that values reputation above a person’s life.</w:t>
      </w:r>
    </w:p>
    <w:p>
      <w:pPr>
        <w:pStyle w:val="Heading2"/>
      </w:pPr>
      <w:r>
        <w:t>ETA 4</w:t>
      </w:r>
    </w:p>
    <w:p>
      <w:r>
        <w:rPr>
          <w:b/>
          <w:sz w:val="18"/>
        </w:rPr>
        <w:t>4.1  |  Exclamation and repeated wish</w:t>
      </w:r>
    </w:p>
    <w:p>
      <w:r>
        <w:rPr>
          <w:b w:val="0"/>
        </w:rPr>
        <w:t>Through an exclamation and a repeated wish, Beatrice exclaims, “O, that I were a man!” Her wish exposes the limits placed on women’s public power. She can see the injustice but cannot challenge Claudio in the same way a man could. The audience is encouraged to question these unequal rules.</w:t>
      </w:r>
    </w:p>
    <w:p>
      <w:pPr>
        <w:pStyle w:val="Heading2"/>
      </w:pPr>
      <w:r>
        <w:t>Link</w:t>
      </w:r>
    </w:p>
    <w:p>
      <w:r>
        <w:rPr>
          <w:b w:val="0"/>
        </w:rPr>
        <w:t>Their different responses reveal the pressure placed on women to satisfy the views of men.</w:t>
      </w:r>
    </w:p>
    <w:p>
      <w:r>
        <w:rPr>
          <w:b w:val="0"/>
          <w:sz w:val="18"/>
        </w:rPr>
        <w:t>Try it closed book: cover this answer. Write your argument and four quote words. Explain each quote aloud, then adapt the argument to a different wording.</w:t>
      </w:r>
    </w:p>
    <w:p>
      <w:r>
        <w:br w:type="page"/>
      </w:r>
    </w:p>
    <w:p>
      <w:bookmarkStart w:id="32" w:name="section_32"/>
      <w:pPr>
        <w:pStyle w:val="Heading1"/>
      </w:pPr>
      <w:r>
        <w:t>S15 How do comic mistakes help Shakespeare explore serious ideas</w:t>
      </w:r>
      <w:bookmarkEnd w:id="32"/>
    </w:p>
    <w:p>
      <w:r>
        <w:rPr>
          <w:b/>
          <w:sz w:val="18"/>
        </w:rPr>
        <w:t>Acts III to V  |  Extend</w:t>
      </w:r>
    </w:p>
    <w:p>
      <w:pPr>
        <w:pStyle w:val="Heading2"/>
      </w:pPr>
      <w:r>
        <w:t>Point</w:t>
      </w:r>
    </w:p>
    <w:p>
      <w:r>
        <w:rPr>
          <w:b w:val="0"/>
        </w:rPr>
        <w:t>Shakespeare uses comic mistakes to entertain the audience and to show that ordinary people can recognise wrongdoing better than respected leaders.</w:t>
      </w:r>
    </w:p>
    <w:p>
      <w:pPr>
        <w:pStyle w:val="Heading2"/>
      </w:pPr>
      <w:r>
        <w:t>ETA 1</w:t>
      </w:r>
    </w:p>
    <w:p>
      <w:r>
        <w:rPr>
          <w:b/>
          <w:sz w:val="18"/>
        </w:rPr>
        <w:t>3.3  |  Personification and comic misunderstanding</w:t>
      </w:r>
    </w:p>
    <w:p>
      <w:r>
        <w:rPr>
          <w:b w:val="0"/>
        </w:rPr>
        <w:t>Through personification and a comic misunderstanding, Borachio calls fashion a “deformed thief”. Personifying fashion as a thief suggests that appearances can steal away good judgement. The Watch takes “Deformed” as a name, creating a comic misunderstanding. Yet these imperfect listeners help uncover the real wrongdoing.</w:t>
      </w:r>
    </w:p>
    <w:p>
      <w:pPr>
        <w:pStyle w:val="Heading2"/>
      </w:pPr>
      <w:r>
        <w:t>ETA 2</w:t>
      </w:r>
    </w:p>
    <w:p>
      <w:r>
        <w:rPr>
          <w:b/>
          <w:sz w:val="18"/>
        </w:rPr>
        <w:t>3.5  |  Malapropism</w:t>
      </w:r>
    </w:p>
    <w:p>
      <w:r>
        <w:rPr>
          <w:b w:val="0"/>
        </w:rPr>
        <w:t>Through a malapropism, Dogberry reports that the Watch has “comprehended two aspicious persons”. He uses similar sounding words incorrectly, which creates humour. However, he has important evidence and Leonato dismisses him. Shakespeare shows that speaking poorly does not mean someone has nothing valuable to say.</w:t>
      </w:r>
    </w:p>
    <w:p>
      <w:pPr>
        <w:pStyle w:val="Heading2"/>
      </w:pPr>
      <w:r>
        <w:t>ETA 3</w:t>
      </w:r>
    </w:p>
    <w:p>
      <w:r>
        <w:rPr>
          <w:b/>
          <w:sz w:val="18"/>
        </w:rPr>
        <w:t>4.2  |  Malapropism</w:t>
      </w:r>
    </w:p>
    <w:p>
      <w:r>
        <w:rPr>
          <w:b w:val="0"/>
        </w:rPr>
        <w:t>Through a malapropism, Dogberry threatens “everlasting redemption”. “Redemption” means rescue or being saved, so it is the opposite of his intended threat. The mistake makes him comic, but the investigation still uncovers the truth. Shakespeare separates polished speech from useful action.</w:t>
      </w:r>
    </w:p>
    <w:p>
      <w:pPr>
        <w:pStyle w:val="Heading2"/>
      </w:pPr>
      <w:r>
        <w:t>ETA 4</w:t>
      </w:r>
    </w:p>
    <w:p>
      <w:r>
        <w:rPr>
          <w:b/>
          <w:sz w:val="18"/>
        </w:rPr>
        <w:t>5.1  |  Irony and light metaphor</w:t>
      </w:r>
    </w:p>
    <w:p>
      <w:r>
        <w:rPr>
          <w:b w:val="0"/>
        </w:rPr>
        <w:t>Borachio admits that “these shallow fools have brought to light” what the nobles missed. “Light” suggests truth becoming visible. The irony is that the supposedly clever nobles were deceived while the ordinary Watch found the evidence. Shakespeare challenges the idea that social rank guarantees good judgement.</w:t>
      </w:r>
    </w:p>
    <w:p>
      <w:pPr>
        <w:pStyle w:val="Heading2"/>
      </w:pPr>
      <w:r>
        <w:t>Link</w:t>
      </w:r>
    </w:p>
    <w:p>
      <w:r>
        <w:rPr>
          <w:b w:val="0"/>
        </w:rPr>
        <w:t>The humour has a serious purpose: it challenges the audience to separate appearance and status from good judgement.</w:t>
      </w:r>
    </w:p>
    <w:p>
      <w:r>
        <w:rPr>
          <w:b w:val="0"/>
          <w:sz w:val="18"/>
        </w:rPr>
        <w:t>Try it closed book: cover this answer. Write your argument and four quote words. Explain each quote aloud, then adapt the argument to a different wording.</w:t>
      </w:r>
    </w:p>
    <w:p>
      <w:r>
        <w:br w:type="page"/>
      </w:r>
    </w:p>
    <w:p>
      <w:bookmarkStart w:id="33" w:name="section_33"/>
      <w:pPr>
        <w:pStyle w:val="Heading1"/>
      </w:pPr>
      <w:r>
        <w:t>S16 How do dramatic and language choices show changing feelings</w:t>
      </w:r>
      <w:bookmarkEnd w:id="33"/>
    </w:p>
    <w:p>
      <w:r>
        <w:rPr>
          <w:b/>
          <w:sz w:val="18"/>
        </w:rPr>
        <w:t>Whole play  |  Extend</w:t>
      </w:r>
    </w:p>
    <w:p>
      <w:pPr>
        <w:pStyle w:val="Heading2"/>
      </w:pPr>
      <w:r>
        <w:t>Point</w:t>
      </w:r>
    </w:p>
    <w:p>
      <w:r>
        <w:rPr>
          <w:b w:val="0"/>
        </w:rPr>
        <w:t>Shakespeare changes the way characters speak and what the audience knows to show feelings that are hidden beneath public behaviour.</w:t>
      </w:r>
    </w:p>
    <w:p>
      <w:pPr>
        <w:pStyle w:val="Heading2"/>
      </w:pPr>
      <w:r>
        <w:t>ETA 1</w:t>
      </w:r>
    </w:p>
    <w:p>
      <w:r>
        <w:rPr>
          <w:b/>
          <w:sz w:val="18"/>
        </w:rPr>
        <w:t>2.3  |  Fishing metaphor and aside</w:t>
      </w:r>
    </w:p>
    <w:p>
      <w:r>
        <w:rPr>
          <w:b w:val="0"/>
        </w:rPr>
        <w:t>In an aside, Claudio says, “Bait the hook well; this fish will bite.” The “bait” is the attractive claim that Beatrice loves Benedick. The audience knows the conversation is staged, while Benedick believes it. This dramatic irony makes his sudden change funny and shows how words can influence feelings.</w:t>
      </w:r>
    </w:p>
    <w:p>
      <w:pPr>
        <w:pStyle w:val="Heading2"/>
      </w:pPr>
      <w:r>
        <w:t>ETA 2</w:t>
      </w:r>
    </w:p>
    <w:p>
      <w:r>
        <w:rPr>
          <w:b/>
          <w:sz w:val="18"/>
        </w:rPr>
        <w:t>3.1  |  Metaphor and rhyming verse</w:t>
      </w:r>
    </w:p>
    <w:p>
      <w:r>
        <w:rPr>
          <w:b w:val="0"/>
        </w:rPr>
        <w:t>Through a metaphor and rhyming verse, Beatrice imagines “taming my wild heart to thy loving hand”. The contrast between “wild” and “loving” shows her movement from resistance towards trust. Her speech uses rhyming verse, unlike much of her everyday prose. The change in form makes her new feelings seem important and sincere.</w:t>
      </w:r>
    </w:p>
    <w:p>
      <w:pPr>
        <w:pStyle w:val="Heading2"/>
      </w:pPr>
      <w:r>
        <w:t>ETA 3</w:t>
      </w:r>
    </w:p>
    <w:p>
      <w:r>
        <w:rPr>
          <w:b/>
          <w:sz w:val="18"/>
        </w:rPr>
        <w:t>4.1  |  Imperative and sudden tonal change</w:t>
      </w:r>
    </w:p>
    <w:p>
      <w:r>
        <w:rPr>
          <w:b w:val="0"/>
        </w:rPr>
        <w:t>Beatrice suddenly commands Benedick to “Kill Claudio”. The short command interrupts their romantic conversation. Love becomes a difficult test of loyalty and justice. The audience sees that declaring love is easier than choosing between a friend and an innocent person who has been harmed.</w:t>
      </w:r>
    </w:p>
    <w:p>
      <w:pPr>
        <w:pStyle w:val="Heading2"/>
      </w:pPr>
      <w:r>
        <w:t>ETA 4</w:t>
      </w:r>
    </w:p>
    <w:p>
      <w:r>
        <w:rPr>
          <w:b/>
          <w:sz w:val="18"/>
        </w:rPr>
        <w:t>5.4  |  Comic irony and physical evidence</w:t>
      </w:r>
    </w:p>
    <w:p>
      <w:r>
        <w:rPr>
          <w:b w:val="0"/>
        </w:rPr>
        <w:t>Through comic irony and physical evidence, when their love poems appear, Benedick jokes that their “hands” are against their “hearts”. Their handwriting gives evidence against their spoken denials. The audience enjoys the comic exposure because both lovers have tried to protect their pride. Written words reveal a truth that their public jokes conceal.</w:t>
      </w:r>
    </w:p>
    <w:p>
      <w:pPr>
        <w:pStyle w:val="Heading2"/>
      </w:pPr>
      <w:r>
        <w:t>Link</w:t>
      </w:r>
    </w:p>
    <w:p>
      <w:r>
        <w:rPr>
          <w:b w:val="0"/>
        </w:rPr>
        <w:t>The audience learns to notice form, tone and dramatic evidence, as well as what characters claim about themselves.</w:t>
      </w:r>
    </w:p>
    <w:p>
      <w:r>
        <w:rPr>
          <w:b w:val="0"/>
          <w:sz w:val="18"/>
        </w:rPr>
        <w:t>Try it closed book: cover this answer. Write your argument and four quote words. Explain each quote aloud, then adapt the argument to a different wording.</w:t>
      </w:r>
    </w:p>
    <w:p>
      <w:r>
        <w:br w:type="page"/>
      </w:r>
    </w:p>
    <w:p>
      <w:bookmarkStart w:id="34" w:name="section_34"/>
      <w:pPr>
        <w:pStyle w:val="Heading1"/>
      </w:pPr>
      <w:r>
        <w:t>S17 How do Don John and Dogberry reveal different kinds of character</w:t>
      </w:r>
      <w:bookmarkEnd w:id="34"/>
    </w:p>
    <w:p>
      <w:r>
        <w:rPr>
          <w:b/>
          <w:sz w:val="18"/>
        </w:rPr>
        <w:t>Historical 2025 shortlist and whole play  |  Extend</w:t>
      </w:r>
    </w:p>
    <w:p>
      <w:pPr>
        <w:pStyle w:val="Heading2"/>
      </w:pPr>
      <w:r>
        <w:t>Point</w:t>
      </w:r>
    </w:p>
    <w:p>
      <w:r>
        <w:rPr>
          <w:b w:val="0"/>
        </w:rPr>
        <w:t>Shakespeare contrasts Don John’s deliberate harm with Dogberry’s comic but useful work, showing that clear speech and social position do not prove moral worth.</w:t>
      </w:r>
    </w:p>
    <w:p>
      <w:pPr>
        <w:pStyle w:val="Heading2"/>
      </w:pPr>
      <w:r>
        <w:t>ETA 1</w:t>
      </w:r>
    </w:p>
    <w:p>
      <w:r>
        <w:rPr>
          <w:b/>
          <w:sz w:val="18"/>
        </w:rPr>
        <w:t>1.3  |  Self characterisation and irony</w:t>
      </w:r>
    </w:p>
    <w:p>
      <w:r>
        <w:rPr>
          <w:b w:val="0"/>
        </w:rPr>
        <w:t>Through self description and irony, Don John calls himself a “plain-dealing villain”. “Plain-dealing” suggests honesty, but “villain” announces harmful intentions. The audience knows his purpose early, so later claims about Hero should be treated with suspicion. His openness to his followers contrasts with his lies to Claudio.</w:t>
      </w:r>
    </w:p>
    <w:p>
      <w:pPr>
        <w:pStyle w:val="Heading2"/>
      </w:pPr>
      <w:r>
        <w:t>ETA 2</w:t>
      </w:r>
    </w:p>
    <w:p>
      <w:r>
        <w:rPr>
          <w:b/>
          <w:sz w:val="18"/>
        </w:rPr>
        <w:t>2.2  |  Repetition and list</w:t>
      </w:r>
    </w:p>
    <w:p>
      <w:r>
        <w:rPr>
          <w:b w:val="0"/>
        </w:rPr>
        <w:t>Through repetition and a list, Don John welcomes “Any bar, any cross, any impediment”. The repeated “any” shows his eagerness to cause harm by whatever method works. The list makes his opposition seem determined. His aim is to destroy happiness rather than discover the truth.</w:t>
      </w:r>
    </w:p>
    <w:p>
      <w:pPr>
        <w:pStyle w:val="Heading2"/>
      </w:pPr>
      <w:r>
        <w:t>ETA 3</w:t>
      </w:r>
    </w:p>
    <w:p>
      <w:r>
        <w:rPr>
          <w:b/>
          <w:sz w:val="18"/>
        </w:rPr>
        <w:t>3.5  |  Malapropism</w:t>
      </w:r>
    </w:p>
    <w:p>
      <w:r>
        <w:rPr>
          <w:b w:val="0"/>
        </w:rPr>
        <w:t>Through a malapropism, Dogberry reports that the Watch has “comprehended two aspicious persons”. He uses similar sounding words incorrectly, which creates humour. However, he has important evidence and Leonato dismisses him. Shakespeare shows that speaking poorly does not mean someone has nothing valuable to say.</w:t>
      </w:r>
    </w:p>
    <w:p>
      <w:pPr>
        <w:pStyle w:val="Heading2"/>
      </w:pPr>
      <w:r>
        <w:t>ETA 4</w:t>
      </w:r>
    </w:p>
    <w:p>
      <w:r>
        <w:rPr>
          <w:b/>
          <w:sz w:val="18"/>
        </w:rPr>
        <w:t>5.1  |  Irony and light metaphor</w:t>
      </w:r>
    </w:p>
    <w:p>
      <w:r>
        <w:rPr>
          <w:b w:val="0"/>
        </w:rPr>
        <w:t>Borachio admits that “these shallow fools have brought to light” what the nobles missed. “Light” suggests truth becoming visible. The irony is that the supposedly clever nobles were deceived while the ordinary Watch found the evidence. Shakespeare challenges the idea that social rank guarantees good judgement.</w:t>
      </w:r>
    </w:p>
    <w:p>
      <w:pPr>
        <w:pStyle w:val="Heading2"/>
      </w:pPr>
      <w:r>
        <w:t>Link</w:t>
      </w:r>
    </w:p>
    <w:p>
      <w:r>
        <w:rPr>
          <w:b w:val="0"/>
        </w:rPr>
        <w:t>Don John chooses deceit, while Dogberry helps uncover it. The contrast encourages us to judge people by their actions.</w:t>
      </w:r>
    </w:p>
    <w:p>
      <w:r>
        <w:rPr>
          <w:b w:val="0"/>
          <w:sz w:val="18"/>
        </w:rPr>
        <w:t>Try it closed book: cover this answer. Write your argument and four quote words. Explain each quote aloud, then adapt the argument to a different wording.</w:t>
      </w:r>
    </w:p>
    <w:p>
      <w:r>
        <w:br w:type="page"/>
      </w:r>
    </w:p>
    <w:p>
      <w:bookmarkStart w:id="35" w:name="section_35"/>
      <w:pPr>
        <w:pStyle w:val="Heading1"/>
      </w:pPr>
      <w:r>
        <w:t>P1 How does your poet convey a meaningful message</w:t>
      </w:r>
      <w:bookmarkEnd w:id="35"/>
    </w:p>
    <w:p>
      <w:r>
        <w:rPr>
          <w:b/>
          <w:sz w:val="18"/>
        </w:rPr>
        <w:t>2024 annual paper Section I Part B Question 1  |  Core</w:t>
      </w:r>
    </w:p>
    <w:p>
      <w:pPr>
        <w:pStyle w:val="Heading2"/>
      </w:pPr>
      <w:r>
        <w:t>Point</w:t>
      </w:r>
    </w:p>
    <w:p>
      <w:r>
        <w:rPr>
          <w:b w:val="0"/>
        </w:rPr>
        <w:t>In “I Wandered Lonely as a Cloud”, William Wordsworth shows that nature can ease loneliness and create memories that bring lasting happiness.</w:t>
      </w:r>
    </w:p>
    <w:p>
      <w:pPr>
        <w:pStyle w:val="Heading2"/>
      </w:pPr>
      <w:r>
        <w:t>ETA 1</w:t>
      </w:r>
    </w:p>
    <w:p>
      <w:r>
        <w:rPr>
          <w:b/>
          <w:sz w:val="18"/>
        </w:rPr>
        <w:t>lines 1–2  |  Simile</w:t>
      </w:r>
    </w:p>
    <w:p>
      <w:r>
        <w:rPr>
          <w:b w:val="0"/>
        </w:rPr>
        <w:t>Wordsworth begins with the simile “lonely as a cloud”. A cloud floats apart from the ground. This comparison helps readers picture the speaker’s separation. It gives the poem a lonely starting point, so the later joy feels like a clear emotional change.</w:t>
      </w:r>
    </w:p>
    <w:p>
      <w:pPr>
        <w:pStyle w:val="Heading2"/>
      </w:pPr>
      <w:r>
        <w:t>ETA 2</w:t>
      </w:r>
    </w:p>
    <w:p>
      <w:r>
        <w:rPr>
          <w:b/>
          <w:sz w:val="18"/>
        </w:rPr>
        <w:t>line 6  |  Personification</w:t>
      </w:r>
    </w:p>
    <w:p>
      <w:r>
        <w:rPr>
          <w:b w:val="0"/>
        </w:rPr>
        <w:t>Through personification, Wordsworth personifies the flowers as “dancing in the breeze”. “Dancing” gives the daffodils a joyful human action. Their lively movement encourages the reader to share the speaker’s delight. Nature feels like an active companion rather than a lifeless view.</w:t>
      </w:r>
    </w:p>
    <w:p>
      <w:pPr>
        <w:pStyle w:val="Heading2"/>
      </w:pPr>
      <w:r>
        <w:t>ETA 3</w:t>
      </w:r>
    </w:p>
    <w:p>
      <w:r>
        <w:rPr>
          <w:b/>
          <w:sz w:val="18"/>
        </w:rPr>
        <w:t>line 21  |  Metaphor</w:t>
      </w:r>
    </w:p>
    <w:p>
      <w:r>
        <w:rPr>
          <w:b w:val="0"/>
        </w:rPr>
        <w:t>Through a metaphor, Wordsworth calls memory the “inward eye”. This is an eye inside the mind, not a real body part. The verb “flash” makes the memory seem sudden and vivid. Readers see that imagination can bring an enjoyable experience back when it is needed.</w:t>
      </w:r>
    </w:p>
    <w:p>
      <w:pPr>
        <w:pStyle w:val="Heading2"/>
      </w:pPr>
      <w:r>
        <w:t>ETA 4</w:t>
      </w:r>
    </w:p>
    <w:p>
      <w:r>
        <w:rPr>
          <w:b/>
          <w:sz w:val="18"/>
        </w:rPr>
        <w:t>lines 23–24  |  Personification and repeated dance image</w:t>
      </w:r>
    </w:p>
    <w:p>
      <w:r>
        <w:rPr>
          <w:b w:val="0"/>
        </w:rPr>
        <w:t>At the end, the speaker’s heart “dances with the daffodils”. The dance first belongs to the flowers and now belongs to his heart. This repeated image connects nature with his inner feelings. The reader sees that the remembered scene brings lasting happiness.</w:t>
      </w:r>
    </w:p>
    <w:p>
      <w:pPr>
        <w:pStyle w:val="Heading2"/>
      </w:pPr>
      <w:r>
        <w:t>Link</w:t>
      </w:r>
    </w:p>
    <w:p>
      <w:r>
        <w:rPr>
          <w:b w:val="0"/>
        </w:rPr>
        <w:t>By moving from loneliness to remembered joy, Wordsworth shows that a simple natural experience can continue to support us.</w:t>
      </w:r>
    </w:p>
    <w:p>
      <w:r>
        <w:rPr>
          <w:b w:val="0"/>
          <w:sz w:val="18"/>
        </w:rPr>
        <w:t>Try it closed book: cover this answer. Write your argument and four quote words. Explain each quote aloud, then adapt the argument to a different wording.</w:t>
      </w:r>
    </w:p>
    <w:p>
      <w:r>
        <w:br w:type="page"/>
      </w:r>
    </w:p>
    <w:p>
      <w:bookmarkStart w:id="36" w:name="section_36"/>
      <w:pPr>
        <w:pStyle w:val="Heading1"/>
      </w:pPr>
      <w:r>
        <w:t>P2 How does the poem help readers feel connected or understood</w:t>
      </w:r>
      <w:bookmarkEnd w:id="36"/>
    </w:p>
    <w:p>
      <w:r>
        <w:rPr>
          <w:b/>
          <w:sz w:val="18"/>
        </w:rPr>
        <w:t>School masterclass practice question adapted to Daffodils  |  Core</w:t>
      </w:r>
    </w:p>
    <w:p>
      <w:pPr>
        <w:pStyle w:val="Heading2"/>
      </w:pPr>
      <w:r>
        <w:t>Point</w:t>
      </w:r>
    </w:p>
    <w:p>
      <w:r>
        <w:rPr>
          <w:b w:val="0"/>
        </w:rPr>
        <w:t>Wordsworth helps readers understand the wish to feel less alone by showing how nature can offer companionship and comforting memories.</w:t>
      </w:r>
    </w:p>
    <w:p>
      <w:pPr>
        <w:pStyle w:val="Heading2"/>
      </w:pPr>
      <w:r>
        <w:t>ETA 1</w:t>
      </w:r>
    </w:p>
    <w:p>
      <w:r>
        <w:rPr>
          <w:b/>
          <w:sz w:val="18"/>
        </w:rPr>
        <w:t>lines 1–2  |  Simile</w:t>
      </w:r>
    </w:p>
    <w:p>
      <w:r>
        <w:rPr>
          <w:b w:val="0"/>
        </w:rPr>
        <w:t>Wordsworth begins with the simile “lonely as a cloud”. A cloud floats apart from the ground. This comparison helps readers picture the speaker’s separation. It gives the poem a lonely starting point, so the later joy feels like a clear emotional change.</w:t>
      </w:r>
    </w:p>
    <w:p>
      <w:pPr>
        <w:pStyle w:val="Heading2"/>
      </w:pPr>
      <w:r>
        <w:t>ETA 2</w:t>
      </w:r>
    </w:p>
    <w:p>
      <w:r>
        <w:rPr>
          <w:b/>
          <w:sz w:val="18"/>
        </w:rPr>
        <w:t>lines 3–4  |  Personification and visual imagery</w:t>
      </w:r>
    </w:p>
    <w:p>
      <w:r>
        <w:rPr>
          <w:b w:val="0"/>
        </w:rPr>
        <w:t>Through personification and visual imagery, the flowers become a “crowd” and a “host” of “golden daffodils”. “Crowd” and “host” make the flowers seem like companions. “Golden” adds warmth and beauty. Nature begins to replace the speaker’s loneliness with a feeling of belonging.</w:t>
      </w:r>
    </w:p>
    <w:p>
      <w:pPr>
        <w:pStyle w:val="Heading2"/>
      </w:pPr>
      <w:r>
        <w:t>ETA 3</w:t>
      </w:r>
    </w:p>
    <w:p>
      <w:r>
        <w:rPr>
          <w:b/>
          <w:sz w:val="18"/>
        </w:rPr>
        <w:t>line 22  |  Positive diction and contrast</w:t>
      </w:r>
    </w:p>
    <w:p>
      <w:r>
        <w:rPr>
          <w:b w:val="0"/>
        </w:rPr>
        <w:t>Through positive word choices and contrast, Wordsworth calls this private memory the “bliss of solitude”. “Bliss” means deep happiness. This positive description contrasts with “lonely” at the beginning. Being alone changes from an unhappy separation into a chance to enjoy a comforting memory.</w:t>
      </w:r>
    </w:p>
    <w:p>
      <w:pPr>
        <w:pStyle w:val="Heading2"/>
      </w:pPr>
      <w:r>
        <w:t>ETA 4</w:t>
      </w:r>
    </w:p>
    <w:p>
      <w:r>
        <w:rPr>
          <w:b/>
          <w:sz w:val="18"/>
        </w:rPr>
        <w:t>lines 23–24  |  Personification and repeated dance image</w:t>
      </w:r>
    </w:p>
    <w:p>
      <w:r>
        <w:rPr>
          <w:b w:val="0"/>
        </w:rPr>
        <w:t>At the end, the speaker’s heart “dances with the daffodils”. The dance first belongs to the flowers and now belongs to his heart. This repeated image connects nature with his inner feelings. The reader sees that the remembered scene brings lasting happiness.</w:t>
      </w:r>
    </w:p>
    <w:p>
      <w:pPr>
        <w:pStyle w:val="Heading2"/>
      </w:pPr>
      <w:r>
        <w:t>Link</w:t>
      </w:r>
    </w:p>
    <w:p>
      <w:r>
        <w:rPr>
          <w:b w:val="0"/>
        </w:rPr>
        <w:t>The emotional change allows readers to connect the speaker’s experience with their own need for comfort.</w:t>
      </w:r>
    </w:p>
    <w:p>
      <w:r>
        <w:rPr>
          <w:b w:val="0"/>
          <w:sz w:val="18"/>
        </w:rPr>
        <w:t>Try it closed book: cover this answer. Write your argument and four quote words. Explain each quote aloud, then adapt the argument to a different wording.</w:t>
      </w:r>
    </w:p>
    <w:p>
      <w:r>
        <w:br w:type="page"/>
      </w:r>
    </w:p>
    <w:p>
      <w:bookmarkStart w:id="37" w:name="section_37"/>
      <w:pPr>
        <w:pStyle w:val="Heading1"/>
      </w:pPr>
      <w:r>
        <w:t>P3 Why is this a powerful poem that deserves a place in the Western literary canon</w:t>
      </w:r>
      <w:bookmarkEnd w:id="37"/>
    </w:p>
    <w:p>
      <w:r>
        <w:rPr>
          <w:b/>
          <w:sz w:val="18"/>
        </w:rPr>
        <w:t>School masterclass question combining power and canon  |  Extend</w:t>
      </w:r>
    </w:p>
    <w:p>
      <w:r>
        <w:rPr>
          <w:b w:val="0"/>
          <w:sz w:val="18"/>
        </w:rPr>
        <w:t>The canon means works often studied and valued in a tradition. Explain why this poem is valuable; being famous alone is not evidence. Other literary traditions also matter.</w:t>
      </w:r>
    </w:p>
    <w:p>
      <w:pPr>
        <w:pStyle w:val="Heading2"/>
      </w:pPr>
      <w:r>
        <w:t>Point</w:t>
      </w:r>
    </w:p>
    <w:p>
      <w:r>
        <w:rPr>
          <w:b w:val="0"/>
        </w:rPr>
        <w:t>Wordsworth’s poem deserves a place among widely studied Western works because it uses a clear personal experience to explore the lasting value of nature and memory.</w:t>
      </w:r>
    </w:p>
    <w:p>
      <w:pPr>
        <w:pStyle w:val="Heading2"/>
      </w:pPr>
      <w:r>
        <w:t>ETA 1</w:t>
      </w:r>
    </w:p>
    <w:p>
      <w:r>
        <w:rPr>
          <w:b/>
          <w:sz w:val="18"/>
        </w:rPr>
        <w:t>lines 1–2  |  Simile</w:t>
      </w:r>
    </w:p>
    <w:p>
      <w:r>
        <w:rPr>
          <w:b w:val="0"/>
        </w:rPr>
        <w:t>Wordsworth begins with the simile “lonely as a cloud”. A cloud floats apart from the ground. This comparison helps readers picture the speaker’s separation. It gives the poem a lonely starting point, so the later joy feels like a clear emotional change.</w:t>
      </w:r>
    </w:p>
    <w:p>
      <w:pPr>
        <w:pStyle w:val="Heading2"/>
      </w:pPr>
      <w:r>
        <w:t>ETA 2</w:t>
      </w:r>
    </w:p>
    <w:p>
      <w:r>
        <w:rPr>
          <w:b/>
          <w:sz w:val="18"/>
        </w:rPr>
        <w:t>lines 7–8  |  Simile</w:t>
      </w:r>
    </w:p>
    <w:p>
      <w:r>
        <w:rPr>
          <w:b w:val="0"/>
        </w:rPr>
        <w:t>Through simile, Wordsworth compares the daffodils to “the stars that shine”. The comparison makes a familiar lakeside scene feel vast and wonderful. It suggests that ordinary nature deserves close attention and can inspire the same sense of wonder as the night sky.</w:t>
      </w:r>
    </w:p>
    <w:p>
      <w:pPr>
        <w:pStyle w:val="Heading2"/>
      </w:pPr>
      <w:r>
        <w:t>ETA 3</w:t>
      </w:r>
    </w:p>
    <w:p>
      <w:r>
        <w:rPr>
          <w:b/>
          <w:sz w:val="18"/>
        </w:rPr>
        <w:t>line 18  |  Metaphor</w:t>
      </w:r>
    </w:p>
    <w:p>
      <w:r>
        <w:rPr>
          <w:b w:val="0"/>
        </w:rPr>
        <w:t>Through a metaphor, the speaker describes the experience as “wealth”. This wealth is happiness and a memory rather than money. The metaphor suggests that an ordinary encounter with nature can have lasting value. Readers are invited to value experiences as well as possessions.</w:t>
      </w:r>
    </w:p>
    <w:p>
      <w:pPr>
        <w:pStyle w:val="Heading2"/>
      </w:pPr>
      <w:r>
        <w:t>ETA 4</w:t>
      </w:r>
    </w:p>
    <w:p>
      <w:r>
        <w:rPr>
          <w:b/>
          <w:sz w:val="18"/>
        </w:rPr>
        <w:t>line 21  |  Metaphor</w:t>
      </w:r>
    </w:p>
    <w:p>
      <w:r>
        <w:rPr>
          <w:b w:val="0"/>
        </w:rPr>
        <w:t>Through a metaphor, Wordsworth calls memory the “inward eye”. This is an eye inside the mind, not a real body part. The verb “flash” makes the memory seem sudden and vivid. Readers see that imagination can bring an enjoyable experience back when it is needed.</w:t>
      </w:r>
    </w:p>
    <w:p>
      <w:pPr>
        <w:pStyle w:val="Heading2"/>
      </w:pPr>
      <w:r>
        <w:t>Link</w:t>
      </w:r>
    </w:p>
    <w:p>
      <w:r>
        <w:rPr>
          <w:b w:val="0"/>
        </w:rPr>
        <w:t>Its vivid comparisons and relatable message give readers a useful way to think about loneliness, happiness and imagination.</w:t>
      </w:r>
    </w:p>
    <w:p>
      <w:r>
        <w:rPr>
          <w:b w:val="0"/>
          <w:sz w:val="18"/>
        </w:rPr>
        <w:t>Try it closed book: cover this answer. Write your argument and four quote words. Explain each quote aloud, then adapt the argument to a different wording.</w:t>
      </w:r>
    </w:p>
    <w:p>
      <w:r>
        <w:br w:type="page"/>
      </w:r>
    </w:p>
    <w:p>
      <w:bookmarkStart w:id="38" w:name="section_38"/>
      <w:pPr>
        <w:pStyle w:val="Heading1"/>
      </w:pPr>
      <w:r>
        <w:t>P4 How does the poet explore a difficult feeling or truth</w:t>
      </w:r>
      <w:bookmarkEnd w:id="38"/>
    </w:p>
    <w:p>
      <w:r>
        <w:rPr>
          <w:b/>
          <w:sz w:val="18"/>
        </w:rPr>
        <w:t>School masterclass practice question  |  Extend</w:t>
      </w:r>
    </w:p>
    <w:p>
      <w:r>
        <w:rPr>
          <w:b w:val="0"/>
          <w:sz w:val="18"/>
        </w:rPr>
        <w:t>Do not force this poem into a topic such as war or death. Its relevant difficult feeling is loneliness. Its relevant truth is that experiences pass but can be remembered.</w:t>
      </w:r>
    </w:p>
    <w:p>
      <w:pPr>
        <w:pStyle w:val="Heading2"/>
      </w:pPr>
      <w:r>
        <w:t>Point</w:t>
      </w:r>
    </w:p>
    <w:p>
      <w:r>
        <w:rPr>
          <w:b w:val="0"/>
        </w:rPr>
        <w:t>Wordsworth explores loneliness and the truth that happy moments pass, while suggesting that memory allows some of their joy to remain.</w:t>
      </w:r>
    </w:p>
    <w:p>
      <w:pPr>
        <w:pStyle w:val="Heading2"/>
      </w:pPr>
      <w:r>
        <w:t>ETA 1</w:t>
      </w:r>
    </w:p>
    <w:p>
      <w:r>
        <w:rPr>
          <w:b/>
          <w:sz w:val="18"/>
        </w:rPr>
        <w:t>lines 1–2  |  Simile</w:t>
      </w:r>
    </w:p>
    <w:p>
      <w:r>
        <w:rPr>
          <w:b w:val="0"/>
        </w:rPr>
        <w:t>Wordsworth begins with the simile “lonely as a cloud”. A cloud floats apart from the ground. This comparison helps readers picture the speaker’s separation. It gives the poem a lonely starting point, so the later joy feels like a clear emotional change.</w:t>
      </w:r>
    </w:p>
    <w:p>
      <w:pPr>
        <w:pStyle w:val="Heading2"/>
      </w:pPr>
      <w:r>
        <w:t>ETA 2</w:t>
      </w:r>
    </w:p>
    <w:p>
      <w:r>
        <w:rPr>
          <w:b/>
          <w:sz w:val="18"/>
        </w:rPr>
        <w:t>line 17  |  Repetition and pauses</w:t>
      </w:r>
    </w:p>
    <w:p>
      <w:r>
        <w:rPr>
          <w:b w:val="0"/>
        </w:rPr>
        <w:t>Through repetition and pauses, Wordsworth repeats “gazed” in “I gazed—and gazed”. The repeated word slows the moment and shows his attention. The pauses suggest reflection, while “little thought” shows that he does not yet understand what the experience will mean later.</w:t>
      </w:r>
    </w:p>
    <w:p>
      <w:pPr>
        <w:pStyle w:val="Heading2"/>
      </w:pPr>
      <w:r>
        <w:t>ETA 3</w:t>
      </w:r>
    </w:p>
    <w:p>
      <w:r>
        <w:rPr>
          <w:b/>
          <w:sz w:val="18"/>
        </w:rPr>
        <w:t>lines 19–20  |  Contrast in mood</w:t>
      </w:r>
    </w:p>
    <w:p>
      <w:r>
        <w:rPr>
          <w:b w:val="0"/>
        </w:rPr>
        <w:t>Through a contrast in mood, the final stanza begins with the speaker in a “vacant” or “pensive mood”. These quiet moods contrast with the lively flowers. Moving from the outdoor scene to the couch shows that nature’s value continues after the visit. The memory can help him during ordinary, less joyful moments.</w:t>
      </w:r>
    </w:p>
    <w:p>
      <w:pPr>
        <w:pStyle w:val="Heading2"/>
      </w:pPr>
      <w:r>
        <w:t>ETA 4</w:t>
      </w:r>
    </w:p>
    <w:p>
      <w:r>
        <w:rPr>
          <w:b/>
          <w:sz w:val="18"/>
        </w:rPr>
        <w:t>line 22  |  Positive diction and contrast</w:t>
      </w:r>
    </w:p>
    <w:p>
      <w:r>
        <w:rPr>
          <w:b w:val="0"/>
        </w:rPr>
        <w:t>Through positive word choices and contrast, Wordsworth calls this private memory the “bliss of solitude”. “Bliss” means deep happiness. This positive description contrasts with “lonely” at the beginning. Being alone changes from an unhappy separation into a chance to enjoy a comforting memory.</w:t>
      </w:r>
    </w:p>
    <w:p>
      <w:pPr>
        <w:pStyle w:val="Heading2"/>
      </w:pPr>
      <w:r>
        <w:t>Link</w:t>
      </w:r>
    </w:p>
    <w:p>
      <w:r>
        <w:rPr>
          <w:b w:val="0"/>
        </w:rPr>
        <w:t>The poem offers hope without claiming that every difficult feeling disappears. Memory changes how the speaker experiences being alone.</w:t>
      </w:r>
    </w:p>
    <w:p>
      <w:r>
        <w:rPr>
          <w:b w:val="0"/>
          <w:sz w:val="18"/>
        </w:rPr>
        <w:t>Try it closed book: cover this answer. Write your argument and four quote words. Explain each quote aloud, then adapt the argument to a different wording.</w:t>
      </w:r>
    </w:p>
    <w:p>
      <w:r>
        <w:br w:type="page"/>
      </w:r>
    </w:p>
    <w:p>
      <w:bookmarkStart w:id="39" w:name="section_39"/>
      <w:pPr>
        <w:pStyle w:val="Heading1"/>
      </w:pPr>
      <w:r>
        <w:t>Quote bank Act I</w:t>
      </w:r>
      <w:bookmarkEnd w:id="39"/>
    </w:p>
    <w:p>
      <w:r>
        <w:rPr>
          <w:b w:val="0"/>
        </w:rPr>
        <w:t>First 20 marks the priority deck. Every row can become a palm card: cover the last two columns and explain the quote from memory.</w:t>
      </w:r>
    </w:p>
    <w:tbl>
      <w:tblPr>
        <w:tblW w:type="auto" w:w="0"/>
        <w:jc w:val="center"/>
        <w:tblLayout w:type="fixed"/>
        <w:tblLook w:firstColumn="1" w:firstRow="1" w:lastColumn="0" w:lastRow="0" w:noHBand="0" w:noVBand="1" w:val="04A0"/>
      </w:tblPr>
      <w:tblGrid>
        <w:gridCol w:w="1656"/>
        <w:gridCol w:w="4176"/>
        <w:gridCol w:w="3888"/>
      </w:tblGrid>
      <w:tr>
        <w:trPr>
          <w:cantSplit/>
          <w:tblHeader/>
        </w:trPr>
        <w:tc>
          <w:tcPr>
            <w:tcW w:type="dxa" w:w="1656"/>
            <w:vAlign w:val="center"/>
            <w:shd w:fill="E6EBE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color w:val="000000"/>
                <w:sz w:val="18"/>
              </w:rPr>
              <w:t>Card and reference</w:t>
            </w:r>
          </w:p>
        </w:tc>
        <w:tc>
          <w:tcPr>
            <w:tcW w:type="dxa" w:w="4176"/>
            <w:vAlign w:val="center"/>
            <w:shd w:fill="E6EBE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color w:val="000000"/>
                <w:sz w:val="18"/>
              </w:rPr>
              <w:t>Evidence</w:t>
            </w:r>
          </w:p>
        </w:tc>
        <w:tc>
          <w:tcPr>
            <w:tcW w:type="dxa" w:w="3888"/>
            <w:vAlign w:val="center"/>
            <w:shd w:fill="E6EBE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color w:val="000000"/>
                <w:sz w:val="18"/>
              </w:rPr>
              <w:t>Technique and simple meaning</w:t>
            </w:r>
          </w:p>
        </w:tc>
      </w:tr>
      <w:tr>
        <w:trPr>
          <w:cantSplit/>
        </w:trPr>
        <w:tc>
          <w:tcPr>
            <w:tcW w:type="dxa" w:w="165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s1 · First 20</w:t>
              <w:br/>
              <w:t>Leonato</w:t>
              <w:br/>
              <w:t>1.1</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“merry war”</w:t>
            </w:r>
          </w:p>
        </w:tc>
        <w:tc>
          <w:tcPr>
            <w:tcW w:type="dxa" w:w="3888"/>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Oxymoron and military metaphor</w:t>
              <w:br/>
              <w:t>Beatrice and Benedick enjoy arguing.</w:t>
            </w:r>
          </w:p>
        </w:tc>
      </w:tr>
      <w:tr>
        <w:trPr>
          <w:cantSplit/>
        </w:trPr>
        <w:tc>
          <w:tcPr>
            <w:tcW w:type="dxa" w:w="165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s2</w:t>
              <w:br/>
              <w:t>Beatrice</w:t>
              <w:br/>
              <w:t>1.1</w:t>
            </w:r>
          </w:p>
        </w:tc>
        <w:tc>
          <w:tcPr>
            <w:tcW w:type="dxa" w:w="417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“I had rather hear my dog bark at a crow than a man swear he loves me.”</w:t>
            </w:r>
          </w:p>
        </w:tc>
        <w:tc>
          <w:tcPr>
            <w:tcW w:type="dxa" w:w="3888"/>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Hyperbole</w:t>
              <w:br/>
              <w:t>She says she would prefer a barking dog to a declaration of love.</w:t>
            </w:r>
          </w:p>
        </w:tc>
      </w:tr>
      <w:tr>
        <w:trPr>
          <w:cantSplit/>
        </w:trPr>
        <w:tc>
          <w:tcPr>
            <w:tcW w:type="dxa" w:w="165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s3</w:t>
              <w:br/>
              <w:t>Beatrice</w:t>
              <w:br/>
              <w:t>1.1</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“I know you of old.”</w:t>
            </w:r>
          </w:p>
        </w:tc>
        <w:tc>
          <w:tcPr>
            <w:tcW w:type="dxa" w:w="3888"/>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Dialogue revealing a shared past</w:t>
              <w:br/>
              <w:t>She has known Benedick for a long time.</w:t>
            </w:r>
          </w:p>
        </w:tc>
      </w:tr>
      <w:tr>
        <w:trPr>
          <w:cantSplit/>
        </w:trPr>
        <w:tc>
          <w:tcPr>
            <w:tcW w:type="dxa" w:w="165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s4 · First 20</w:t>
              <w:br/>
              <w:t>Claudio</w:t>
              <w:br/>
              <w:t>1.1</w:t>
            </w:r>
          </w:p>
        </w:tc>
        <w:tc>
          <w:tcPr>
            <w:tcW w:type="dxa" w:w="417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“Can the world buy such a jewel?”</w:t>
            </w:r>
          </w:p>
        </w:tc>
        <w:tc>
          <w:tcPr>
            <w:tcW w:type="dxa" w:w="3888"/>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Metaphor and rhetorical question</w:t>
              <w:br/>
              <w:t>He thinks Hero is as valuable as a jewel.</w:t>
            </w:r>
          </w:p>
        </w:tc>
      </w:tr>
      <w:tr>
        <w:trPr>
          <w:cantSplit/>
        </w:trPr>
        <w:tc>
          <w:tcPr>
            <w:tcW w:type="dxa" w:w="165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s5</w:t>
              <w:br/>
              <w:t>Claudio</w:t>
              <w:br/>
              <w:t>1.1</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“In mine eye she is the sweetest lady that ever I looked on.”</w:t>
            </w:r>
          </w:p>
        </w:tc>
        <w:tc>
          <w:tcPr>
            <w:tcW w:type="dxa" w:w="3888"/>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Diction of sight</w:t>
              <w:br/>
              <w:t>He judges Hero by how she looks.</w:t>
            </w:r>
          </w:p>
        </w:tc>
      </w:tr>
      <w:tr>
        <w:trPr>
          <w:cantSplit/>
        </w:trPr>
        <w:tc>
          <w:tcPr>
            <w:tcW w:type="dxa" w:w="165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s6 · First 20</w:t>
              <w:br/>
              <w:t>Benedick</w:t>
              <w:br/>
              <w:t>1.1</w:t>
            </w:r>
          </w:p>
        </w:tc>
        <w:tc>
          <w:tcPr>
            <w:tcW w:type="dxa" w:w="417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“I will live a bachelor.”</w:t>
            </w:r>
          </w:p>
        </w:tc>
        <w:tc>
          <w:tcPr>
            <w:tcW w:type="dxa" w:w="3888"/>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Declarative sentence</w:t>
              <w:br/>
              <w:t>He says he will never marry.</w:t>
            </w:r>
          </w:p>
        </w:tc>
      </w:tr>
      <w:tr>
        <w:trPr>
          <w:cantSplit/>
        </w:trPr>
        <w:tc>
          <w:tcPr>
            <w:tcW w:type="dxa" w:w="165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s7</w:t>
              <w:br/>
              <w:t>Benedick</w:t>
              <w:br/>
              <w:t>1.1</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“thrust thy neck into a yoke”</w:t>
            </w:r>
          </w:p>
        </w:tc>
        <w:tc>
          <w:tcPr>
            <w:tcW w:type="dxa" w:w="3888"/>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Metaphor</w:t>
              <w:br/>
              <w:t>He compares marriage to being a working animal under control.</w:t>
            </w:r>
          </w:p>
        </w:tc>
      </w:tr>
      <w:tr>
        <w:trPr>
          <w:cantSplit/>
        </w:trPr>
        <w:tc>
          <w:tcPr>
            <w:tcW w:type="dxa" w:w="165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s8</w:t>
              <w:br/>
              <w:t>Don Pedro</w:t>
              <w:br/>
              <w:t>1.1</w:t>
            </w:r>
          </w:p>
        </w:tc>
        <w:tc>
          <w:tcPr>
            <w:tcW w:type="dxa" w:w="417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“I will assume thy part in some disguise”</w:t>
            </w:r>
          </w:p>
        </w:tc>
        <w:tc>
          <w:tcPr>
            <w:tcW w:type="dxa" w:w="3888"/>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Disguise and dramatic irony</w:t>
              <w:br/>
              <w:t>Don Pedro plans to pretend to be Claudio.</w:t>
            </w:r>
          </w:p>
        </w:tc>
      </w:tr>
      <w:tr>
        <w:trPr>
          <w:cantSplit/>
        </w:trPr>
        <w:tc>
          <w:tcPr>
            <w:tcW w:type="dxa" w:w="165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s28 · First 20</w:t>
              <w:br/>
              <w:t>Don John</w:t>
              <w:br/>
              <w:t>1.3</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“I am a plain-dealing villain.”</w:t>
            </w:r>
          </w:p>
        </w:tc>
        <w:tc>
          <w:tcPr>
            <w:tcW w:type="dxa" w:w="3888"/>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Self characterisation and irony</w:t>
              <w:br/>
              <w:t>He openly says that he chooses to act badly.</w:t>
            </w:r>
          </w:p>
        </w:tc>
      </w:tr>
    </w:tbl>
    <w:p>
      <w:r>
        <w:rPr>
          <w:b w:val="0"/>
        </w:rPr>
      </w:r>
    </w:p>
    <w:p>
      <w:r>
        <w:br w:type="page"/>
      </w:r>
    </w:p>
    <w:p>
      <w:bookmarkStart w:id="40" w:name="section_40"/>
      <w:pPr>
        <w:pStyle w:val="Heading1"/>
      </w:pPr>
      <w:r>
        <w:t>Quote bank Act II</w:t>
      </w:r>
      <w:bookmarkEnd w:id="40"/>
    </w:p>
    <w:p>
      <w:r>
        <w:rPr>
          <w:b w:val="0"/>
        </w:rPr>
        <w:t>First 20 marks the priority deck. Every row can become a palm card: cover the last two columns and explain the quote from memory.</w:t>
      </w:r>
    </w:p>
    <w:tbl>
      <w:tblPr>
        <w:tblW w:type="auto" w:w="0"/>
        <w:jc w:val="center"/>
        <w:tblLayout w:type="fixed"/>
        <w:tblLook w:firstColumn="1" w:firstRow="1" w:lastColumn="0" w:lastRow="0" w:noHBand="0" w:noVBand="1" w:val="04A0"/>
      </w:tblPr>
      <w:tblGrid>
        <w:gridCol w:w="1656"/>
        <w:gridCol w:w="4176"/>
        <w:gridCol w:w="3888"/>
      </w:tblGrid>
      <w:tr>
        <w:trPr>
          <w:cantSplit/>
          <w:tblHeader/>
        </w:trPr>
        <w:tc>
          <w:tcPr>
            <w:tcW w:type="dxa" w:w="1656"/>
            <w:vAlign w:val="center"/>
            <w:shd w:fill="E6EBE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color w:val="000000"/>
                <w:sz w:val="18"/>
              </w:rPr>
              <w:t>Card and reference</w:t>
            </w:r>
          </w:p>
        </w:tc>
        <w:tc>
          <w:tcPr>
            <w:tcW w:type="dxa" w:w="4176"/>
            <w:vAlign w:val="center"/>
            <w:shd w:fill="E6EBE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color w:val="000000"/>
                <w:sz w:val="18"/>
              </w:rPr>
              <w:t>Evidence</w:t>
            </w:r>
          </w:p>
        </w:tc>
        <w:tc>
          <w:tcPr>
            <w:tcW w:type="dxa" w:w="3888"/>
            <w:vAlign w:val="center"/>
            <w:shd w:fill="E6EBE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color w:val="000000"/>
                <w:sz w:val="18"/>
              </w:rPr>
              <w:t>Technique and simple meaning</w:t>
            </w:r>
          </w:p>
        </w:tc>
      </w:tr>
      <w:tr>
        <w:trPr>
          <w:cantSplit/>
        </w:trPr>
        <w:tc>
          <w:tcPr>
            <w:tcW w:type="dxa" w:w="165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s9</w:t>
              <w:br/>
              <w:t>Leonato</w:t>
              <w:br/>
              <w:t>2.1</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“shrewd of thy tongue”</w:t>
            </w:r>
          </w:p>
        </w:tc>
        <w:tc>
          <w:tcPr>
            <w:tcW w:type="dxa" w:w="3888"/>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Warning tone</w:t>
              <w:br/>
              <w:t>He thinks Beatrice’s sharp speech could stop her finding a husband.</w:t>
            </w:r>
          </w:p>
        </w:tc>
      </w:tr>
      <w:tr>
        <w:trPr>
          <w:cantSplit/>
        </w:trPr>
        <w:tc>
          <w:tcPr>
            <w:tcW w:type="dxa" w:w="165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s10</w:t>
              <w:br/>
              <w:t>Beatrice</w:t>
              <w:br/>
              <w:t>2.1</w:t>
            </w:r>
          </w:p>
        </w:tc>
        <w:tc>
          <w:tcPr>
            <w:tcW w:type="dxa" w:w="417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“Father, as it please me.”</w:t>
            </w:r>
          </w:p>
        </w:tc>
        <w:tc>
          <w:tcPr>
            <w:tcW w:type="dxa" w:w="3888"/>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Wordplay and change of pronoun</w:t>
              <w:br/>
              <w:t>She suggests that Hero should choose for herself.</w:t>
            </w:r>
          </w:p>
        </w:tc>
      </w:tr>
      <w:tr>
        <w:trPr>
          <w:cantSplit/>
        </w:trPr>
        <w:tc>
          <w:tcPr>
            <w:tcW w:type="dxa" w:w="165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s11</w:t>
              <w:br/>
              <w:t>Claudio</w:t>
              <w:br/>
              <w:t>2.1</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“beauty is a witch”</w:t>
            </w:r>
          </w:p>
        </w:tc>
        <w:tc>
          <w:tcPr>
            <w:tcW w:type="dxa" w:w="3888"/>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Metaphor</w:t>
              <w:br/>
              <w:t>He wrongly treats beauty as a dangerous power.</w:t>
            </w:r>
          </w:p>
        </w:tc>
      </w:tr>
      <w:tr>
        <w:trPr>
          <w:cantSplit/>
        </w:trPr>
        <w:tc>
          <w:tcPr>
            <w:tcW w:type="dxa" w:w="165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s12</w:t>
              <w:br/>
              <w:t>Don Pedro</w:t>
              <w:br/>
              <w:t>2.1</w:t>
            </w:r>
          </w:p>
        </w:tc>
        <w:tc>
          <w:tcPr>
            <w:tcW w:type="dxa" w:w="417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“fair Hero is won”</w:t>
            </w:r>
          </w:p>
        </w:tc>
        <w:tc>
          <w:tcPr>
            <w:tcW w:type="dxa" w:w="3888"/>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Metaphor of competition</w:t>
              <w:br/>
              <w:t>He speaks as though Hero is a prize.</w:t>
            </w:r>
          </w:p>
        </w:tc>
      </w:tr>
      <w:tr>
        <w:trPr>
          <w:cantSplit/>
        </w:trPr>
        <w:tc>
          <w:tcPr>
            <w:tcW w:type="dxa" w:w="165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s13</w:t>
              <w:br/>
              <w:t>Don Pedro</w:t>
              <w:br/>
              <w:t>2.1</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“we are the only love-gods”</w:t>
            </w:r>
          </w:p>
        </w:tc>
        <w:tc>
          <w:tcPr>
            <w:tcW w:type="dxa" w:w="3888"/>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Classical allusion and exaggeration</w:t>
              <w:br/>
              <w:t>He jokes that the friends can control love like gods.</w:t>
            </w:r>
          </w:p>
        </w:tc>
      </w:tr>
      <w:tr>
        <w:trPr>
          <w:cantSplit/>
        </w:trPr>
        <w:tc>
          <w:tcPr>
            <w:tcW w:type="dxa" w:w="165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s14</w:t>
              <w:br/>
              <w:t>Borachio</w:t>
              <w:br/>
              <w:t>2.2</w:t>
            </w:r>
          </w:p>
        </w:tc>
        <w:tc>
          <w:tcPr>
            <w:tcW w:type="dxa" w:w="417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“a contaminated stale”</w:t>
            </w:r>
          </w:p>
        </w:tc>
        <w:tc>
          <w:tcPr>
            <w:tcW w:type="dxa" w:w="3888"/>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Insulting diction</w:t>
              <w:br/>
              <w:t>He plans to make Hero seem dishonourable and worthless.</w:t>
            </w:r>
          </w:p>
        </w:tc>
      </w:tr>
      <w:tr>
        <w:trPr>
          <w:cantSplit/>
        </w:trPr>
        <w:tc>
          <w:tcPr>
            <w:tcW w:type="dxa" w:w="165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s15</w:t>
              <w:br/>
              <w:t>Balthasar</w:t>
              <w:br/>
              <w:t>2.3</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“Men were deceivers ever”</w:t>
            </w:r>
          </w:p>
        </w:tc>
        <w:tc>
          <w:tcPr>
            <w:tcW w:type="dxa" w:w="3888"/>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Song and generalisation</w:t>
              <w:br/>
              <w:t>The song says that men have always been unfaithful.</w:t>
            </w:r>
          </w:p>
        </w:tc>
      </w:tr>
      <w:tr>
        <w:trPr>
          <w:cantSplit/>
        </w:trPr>
        <w:tc>
          <w:tcPr>
            <w:tcW w:type="dxa" w:w="165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s16 · First 20</w:t>
              <w:br/>
              <w:t>Claudio</w:t>
              <w:br/>
              <w:t>2.3</w:t>
            </w:r>
          </w:p>
        </w:tc>
        <w:tc>
          <w:tcPr>
            <w:tcW w:type="dxa" w:w="417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“Bait the hook well; this fish will bite.”</w:t>
            </w:r>
          </w:p>
        </w:tc>
        <w:tc>
          <w:tcPr>
            <w:tcW w:type="dxa" w:w="3888"/>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Fishing metaphor and aside</w:t>
              <w:br/>
              <w:t>He compares tricking Benedick to catching a fish.</w:t>
            </w:r>
          </w:p>
        </w:tc>
      </w:tr>
      <w:tr>
        <w:trPr>
          <w:cantSplit/>
        </w:trPr>
        <w:tc>
          <w:tcPr>
            <w:tcW w:type="dxa" w:w="165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s17</w:t>
              <w:br/>
              <w:t>Benedick</w:t>
              <w:br/>
              <w:t>2.3</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“The world must be peopled.”</w:t>
            </w:r>
          </w:p>
        </w:tc>
        <w:tc>
          <w:tcPr>
            <w:tcW w:type="dxa" w:w="3888"/>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Comic self justification</w:t>
              <w:br/>
              <w:t>He makes a grand excuse for changing his mind about marriage.</w:t>
            </w:r>
          </w:p>
        </w:tc>
      </w:tr>
      <w:tr>
        <w:trPr>
          <w:cantSplit/>
        </w:trPr>
        <w:tc>
          <w:tcPr>
            <w:tcW w:type="dxa" w:w="165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s29 · First 20</w:t>
              <w:br/>
              <w:t>Don John</w:t>
              <w:br/>
              <w:t>2.2</w:t>
            </w:r>
          </w:p>
        </w:tc>
        <w:tc>
          <w:tcPr>
            <w:tcW w:type="dxa" w:w="417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“Any bar, any cross, any impediment”</w:t>
            </w:r>
          </w:p>
        </w:tc>
        <w:tc>
          <w:tcPr>
            <w:tcW w:type="dxa" w:w="3888"/>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Repetition and list</w:t>
              <w:br/>
              <w:t>He welcomes anything that can block the marriage.</w:t>
            </w:r>
          </w:p>
        </w:tc>
      </w:tr>
      <w:tr>
        <w:trPr>
          <w:cantSplit/>
        </w:trPr>
        <w:tc>
          <w:tcPr>
            <w:tcW w:type="dxa" w:w="165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s30</w:t>
              <w:br/>
              <w:t>Claudio</w:t>
              <w:br/>
              <w:t>2.3</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“He hath ta’en th’ infection.”</w:t>
            </w:r>
          </w:p>
        </w:tc>
        <w:tc>
          <w:tcPr>
            <w:tcW w:type="dxa" w:w="3888"/>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Disease metaphor</w:t>
              <w:br/>
              <w:t>Benedick has caught the feeling of love.</w:t>
            </w:r>
          </w:p>
        </w:tc>
      </w:tr>
    </w:tbl>
    <w:p>
      <w:r>
        <w:rPr>
          <w:b w:val="0"/>
        </w:rPr>
      </w:r>
    </w:p>
    <w:p>
      <w:r>
        <w:br w:type="page"/>
      </w:r>
    </w:p>
    <w:p>
      <w:bookmarkStart w:id="41" w:name="section_41"/>
      <w:pPr>
        <w:pStyle w:val="Heading1"/>
      </w:pPr>
      <w:r>
        <w:t>Quote bank Act III</w:t>
      </w:r>
      <w:bookmarkEnd w:id="41"/>
    </w:p>
    <w:p>
      <w:r>
        <w:rPr>
          <w:b w:val="0"/>
        </w:rPr>
        <w:t>First 20 marks the priority deck. Every row can become a palm card: cover the last two columns and explain the quote from memory.</w:t>
      </w:r>
    </w:p>
    <w:tbl>
      <w:tblPr>
        <w:tblW w:type="auto" w:w="0"/>
        <w:jc w:val="center"/>
        <w:tblLayout w:type="fixed"/>
        <w:tblLook w:firstColumn="1" w:firstRow="1" w:lastColumn="0" w:lastRow="0" w:noHBand="0" w:noVBand="1" w:val="04A0"/>
      </w:tblPr>
      <w:tblGrid>
        <w:gridCol w:w="1656"/>
        <w:gridCol w:w="4176"/>
        <w:gridCol w:w="3888"/>
      </w:tblGrid>
      <w:tr>
        <w:trPr>
          <w:cantSplit/>
          <w:tblHeader/>
        </w:trPr>
        <w:tc>
          <w:tcPr>
            <w:tcW w:type="dxa" w:w="1656"/>
            <w:vAlign w:val="center"/>
            <w:shd w:fill="E6EBE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color w:val="000000"/>
                <w:sz w:val="18"/>
              </w:rPr>
              <w:t>Card and reference</w:t>
            </w:r>
          </w:p>
        </w:tc>
        <w:tc>
          <w:tcPr>
            <w:tcW w:type="dxa" w:w="4176"/>
            <w:vAlign w:val="center"/>
            <w:shd w:fill="E6EBE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color w:val="000000"/>
                <w:sz w:val="18"/>
              </w:rPr>
              <w:t>Evidence</w:t>
            </w:r>
          </w:p>
        </w:tc>
        <w:tc>
          <w:tcPr>
            <w:tcW w:type="dxa" w:w="3888"/>
            <w:vAlign w:val="center"/>
            <w:shd w:fill="E6EBE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color w:val="000000"/>
                <w:sz w:val="18"/>
              </w:rPr>
              <w:t>Technique and simple meaning</w:t>
            </w:r>
          </w:p>
        </w:tc>
      </w:tr>
      <w:tr>
        <w:trPr>
          <w:cantSplit/>
        </w:trPr>
        <w:tc>
          <w:tcPr>
            <w:tcW w:type="dxa" w:w="165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s18</w:t>
              <w:br/>
              <w:t>Hero</w:t>
              <w:br/>
              <w:t>3.1</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“Some Cupid kills with arrows, some with traps.”</w:t>
            </w:r>
          </w:p>
        </w:tc>
        <w:tc>
          <w:tcPr>
            <w:tcW w:type="dxa" w:w="3888"/>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Classical allusion and trapping metaphor</w:t>
              <w:br/>
              <w:t>Love can catch people through tricks.</w:t>
            </w:r>
          </w:p>
        </w:tc>
      </w:tr>
      <w:tr>
        <w:trPr>
          <w:cantSplit/>
        </w:trPr>
        <w:tc>
          <w:tcPr>
            <w:tcW w:type="dxa" w:w="165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s19</w:t>
              <w:br/>
              <w:t>Hero</w:t>
              <w:br/>
              <w:t>3.1</w:t>
            </w:r>
          </w:p>
        </w:tc>
        <w:tc>
          <w:tcPr>
            <w:tcW w:type="dxa" w:w="417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“She’s limed, I warrant you. We have caught her”</w:t>
            </w:r>
          </w:p>
        </w:tc>
        <w:tc>
          <w:tcPr>
            <w:tcW w:type="dxa" w:w="3888"/>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Bird trapping metaphor</w:t>
              <w:br/>
              <w:t>Beatrice has believed the staged conversation.</w:t>
            </w:r>
          </w:p>
        </w:tc>
      </w:tr>
      <w:tr>
        <w:trPr>
          <w:cantSplit/>
        </w:trPr>
        <w:tc>
          <w:tcPr>
            <w:tcW w:type="dxa" w:w="165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s20</w:t>
              <w:br/>
              <w:t>Beatrice</w:t>
              <w:br/>
              <w:t>3.1</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“taming my wild heart to thy loving hand”</w:t>
            </w:r>
          </w:p>
        </w:tc>
        <w:tc>
          <w:tcPr>
            <w:tcW w:type="dxa" w:w="3888"/>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Metaphor and rhyming verse</w:t>
              <w:br/>
              <w:t>She decides to accept Benedick’s love.</w:t>
            </w:r>
          </w:p>
        </w:tc>
      </w:tr>
      <w:tr>
        <w:trPr>
          <w:cantSplit/>
        </w:trPr>
        <w:tc>
          <w:tcPr>
            <w:tcW w:type="dxa" w:w="165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s21</w:t>
              <w:br/>
              <w:t>Ursula</w:t>
              <w:br/>
              <w:t>3.1</w:t>
            </w:r>
          </w:p>
        </w:tc>
        <w:tc>
          <w:tcPr>
            <w:tcW w:type="dxa" w:w="417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“excellent good name”</w:t>
            </w:r>
          </w:p>
        </w:tc>
        <w:tc>
          <w:tcPr>
            <w:tcW w:type="dxa" w:w="3888"/>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Positive diction</w:t>
              <w:br/>
              <w:t>Benedick is praised for what people say about him.</w:t>
            </w:r>
          </w:p>
        </w:tc>
      </w:tr>
      <w:tr>
        <w:trPr>
          <w:cantSplit/>
        </w:trPr>
        <w:tc>
          <w:tcPr>
            <w:tcW w:type="dxa" w:w="165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s22 · First 20</w:t>
              <w:br/>
              <w:t>Don John</w:t>
              <w:br/>
              <w:t>3.2</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“Leonato’s Hero, your Hero, every man’s Hero”</w:t>
            </w:r>
          </w:p>
        </w:tc>
        <w:tc>
          <w:tcPr>
            <w:tcW w:type="dxa" w:w="3888"/>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Repetition and three part list</w:t>
              <w:br/>
              <w:t>He turns Hero’s name into an insulting accusation.</w:t>
            </w:r>
          </w:p>
        </w:tc>
      </w:tr>
      <w:tr>
        <w:trPr>
          <w:cantSplit/>
        </w:trPr>
        <w:tc>
          <w:tcPr>
            <w:tcW w:type="dxa" w:w="165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s23</w:t>
              <w:br/>
              <w:t>Claudio</w:t>
              <w:br/>
              <w:t>3.2</w:t>
            </w:r>
          </w:p>
        </w:tc>
        <w:tc>
          <w:tcPr>
            <w:tcW w:type="dxa" w:w="417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“there will I shame her”</w:t>
            </w:r>
          </w:p>
        </w:tc>
        <w:tc>
          <w:tcPr>
            <w:tcW w:type="dxa" w:w="3888"/>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Declarative threat and foreshadowing</w:t>
              <w:br/>
              <w:t>He plans to accuse Hero in public.</w:t>
            </w:r>
          </w:p>
        </w:tc>
      </w:tr>
      <w:tr>
        <w:trPr>
          <w:cantSplit/>
        </w:trPr>
        <w:tc>
          <w:tcPr>
            <w:tcW w:type="dxa" w:w="165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s24 · First 20</w:t>
              <w:br/>
              <w:t>Borachio</w:t>
              <w:br/>
              <w:t>3.3</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“by the name of Hero”</w:t>
            </w:r>
          </w:p>
        </w:tc>
        <w:tc>
          <w:tcPr>
            <w:tcW w:type="dxa" w:w="3888"/>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Dramatic irony</w:t>
              <w:br/>
              <w:t>Margaret was mistaken for Hero.</w:t>
            </w:r>
          </w:p>
        </w:tc>
      </w:tr>
      <w:tr>
        <w:trPr>
          <w:cantSplit/>
        </w:trPr>
        <w:tc>
          <w:tcPr>
            <w:tcW w:type="dxa" w:w="165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s25</w:t>
              <w:br/>
              <w:t>Borachio</w:t>
              <w:br/>
              <w:t>3.3</w:t>
            </w:r>
          </w:p>
        </w:tc>
        <w:tc>
          <w:tcPr>
            <w:tcW w:type="dxa" w:w="417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“what a deformed thief this fashion is”</w:t>
            </w:r>
          </w:p>
        </w:tc>
        <w:tc>
          <w:tcPr>
            <w:tcW w:type="dxa" w:w="3888"/>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Personification and comic misunderstanding</w:t>
              <w:br/>
              <w:t>Fashion is compared to a thief; the Watch mistakes Deformed for a person’s name.</w:t>
            </w:r>
          </w:p>
        </w:tc>
      </w:tr>
      <w:tr>
        <w:trPr>
          <w:cantSplit/>
        </w:trPr>
        <w:tc>
          <w:tcPr>
            <w:tcW w:type="dxa" w:w="165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s26</w:t>
              <w:br/>
              <w:t>Hero</w:t>
              <w:br/>
              <w:t>3.4</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“my heart is exceeding heavy”</w:t>
            </w:r>
          </w:p>
        </w:tc>
        <w:tc>
          <w:tcPr>
            <w:tcW w:type="dxa" w:w="3888"/>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Metaphor and dramatic irony</w:t>
              <w:br/>
              <w:t>She feels uneasy before her wedding.</w:t>
            </w:r>
          </w:p>
        </w:tc>
      </w:tr>
      <w:tr>
        <w:trPr>
          <w:cantSplit/>
        </w:trPr>
        <w:tc>
          <w:tcPr>
            <w:tcW w:type="dxa" w:w="165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s27 · First 20</w:t>
              <w:br/>
              <w:t>Dogberry</w:t>
              <w:br/>
              <w:t>3.5</w:t>
            </w:r>
          </w:p>
        </w:tc>
        <w:tc>
          <w:tcPr>
            <w:tcW w:type="dxa" w:w="417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“comprehended two aspicious persons”</w:t>
            </w:r>
          </w:p>
        </w:tc>
        <w:tc>
          <w:tcPr>
            <w:tcW w:type="dxa" w:w="3888"/>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Malapropism</w:t>
              <w:br/>
              <w:t>He means apprehended two suspicious people.</w:t>
            </w:r>
          </w:p>
        </w:tc>
      </w:tr>
      <w:tr>
        <w:trPr>
          <w:cantSplit/>
        </w:trPr>
        <w:tc>
          <w:tcPr>
            <w:tcW w:type="dxa" w:w="165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s31</w:t>
              <w:br/>
              <w:t>Don John</w:t>
              <w:br/>
              <w:t>3.2</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“the lady is disloyal”</w:t>
            </w:r>
          </w:p>
        </w:tc>
        <w:tc>
          <w:tcPr>
            <w:tcW w:type="dxa" w:w="3888"/>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Declarative sentence</w:t>
              <w:br/>
              <w:t>He states his lie as if it is a fact.</w:t>
            </w:r>
          </w:p>
        </w:tc>
      </w:tr>
      <w:tr>
        <w:trPr>
          <w:cantSplit/>
        </w:trPr>
        <w:tc>
          <w:tcPr>
            <w:tcW w:type="dxa" w:w="165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s32</w:t>
              <w:br/>
              <w:t>Don Pedro</w:t>
              <w:br/>
              <w:t>3.2</w:t>
            </w:r>
          </w:p>
        </w:tc>
        <w:tc>
          <w:tcPr>
            <w:tcW w:type="dxa" w:w="417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“I will join with thee to disgrace her”</w:t>
            </w:r>
          </w:p>
        </w:tc>
        <w:tc>
          <w:tcPr>
            <w:tcW w:type="dxa" w:w="3888"/>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Parallelism</w:t>
              <w:br/>
              <w:t>He joins Claudio’s plan to shame Hero.</w:t>
            </w:r>
          </w:p>
        </w:tc>
      </w:tr>
    </w:tbl>
    <w:p>
      <w:r>
        <w:rPr>
          <w:b w:val="0"/>
        </w:rPr>
      </w:r>
    </w:p>
    <w:p>
      <w:r>
        <w:br w:type="page"/>
      </w:r>
    </w:p>
    <w:p>
      <w:bookmarkStart w:id="42" w:name="section_42"/>
      <w:pPr>
        <w:pStyle w:val="Heading1"/>
      </w:pPr>
      <w:r>
        <w:t>Quote bank Act IV</w:t>
      </w:r>
      <w:bookmarkEnd w:id="42"/>
    </w:p>
    <w:p>
      <w:r>
        <w:rPr>
          <w:b w:val="0"/>
        </w:rPr>
        <w:t>First 20 marks the priority deck. Every row can become a palm card: cover the last two columns and explain the quote from memory.</w:t>
      </w:r>
    </w:p>
    <w:tbl>
      <w:tblPr>
        <w:tblW w:type="auto" w:w="0"/>
        <w:jc w:val="center"/>
        <w:tblLayout w:type="fixed"/>
        <w:tblLook w:firstColumn="1" w:firstRow="1" w:lastColumn="0" w:lastRow="0" w:noHBand="0" w:noVBand="1" w:val="04A0"/>
      </w:tblPr>
      <w:tblGrid>
        <w:gridCol w:w="1656"/>
        <w:gridCol w:w="4176"/>
        <w:gridCol w:w="3888"/>
      </w:tblGrid>
      <w:tr>
        <w:trPr>
          <w:cantSplit/>
          <w:tblHeader/>
        </w:trPr>
        <w:tc>
          <w:tcPr>
            <w:tcW w:type="dxa" w:w="1656"/>
            <w:vAlign w:val="center"/>
            <w:shd w:fill="E6EBE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color w:val="000000"/>
                <w:sz w:val="18"/>
              </w:rPr>
              <w:t>Card and reference</w:t>
            </w:r>
          </w:p>
        </w:tc>
        <w:tc>
          <w:tcPr>
            <w:tcW w:type="dxa" w:w="4176"/>
            <w:vAlign w:val="center"/>
            <w:shd w:fill="E6EBE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color w:val="000000"/>
                <w:sz w:val="18"/>
              </w:rPr>
              <w:t>Evidence</w:t>
            </w:r>
          </w:p>
        </w:tc>
        <w:tc>
          <w:tcPr>
            <w:tcW w:type="dxa" w:w="3888"/>
            <w:vAlign w:val="center"/>
            <w:shd w:fill="E6EBE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color w:val="000000"/>
                <w:sz w:val="18"/>
              </w:rPr>
              <w:t>Technique and simple meaning</w:t>
            </w:r>
          </w:p>
        </w:tc>
      </w:tr>
      <w:tr>
        <w:trPr>
          <w:cantSplit/>
        </w:trPr>
        <w:tc>
          <w:tcPr>
            <w:tcW w:type="dxa" w:w="165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s33 · First 20</w:t>
              <w:br/>
              <w:t>Claudio</w:t>
              <w:br/>
              <w:t>4.1</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“Give not this rotten orange to your friend.”</w:t>
            </w:r>
          </w:p>
        </w:tc>
        <w:tc>
          <w:tcPr>
            <w:tcW w:type="dxa" w:w="3888"/>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Metaphor</w:t>
              <w:br/>
              <w:t>He insults Hero as if she is spoiled fruit.</w:t>
            </w:r>
          </w:p>
        </w:tc>
      </w:tr>
      <w:tr>
        <w:trPr>
          <w:cantSplit/>
        </w:trPr>
        <w:tc>
          <w:tcPr>
            <w:tcW w:type="dxa" w:w="165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s34</w:t>
              <w:br/>
              <w:t>Claudio</w:t>
              <w:br/>
              <w:t>4.1</w:t>
            </w:r>
          </w:p>
        </w:tc>
        <w:tc>
          <w:tcPr>
            <w:tcW w:type="dxa" w:w="417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“Her blush is guiltiness, not modesty.”</w:t>
            </w:r>
          </w:p>
        </w:tc>
        <w:tc>
          <w:tcPr>
            <w:tcW w:type="dxa" w:w="3888"/>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Contrast</w:t>
              <w:br/>
              <w:t>He treats a sign of innocence as proof of guilt.</w:t>
            </w:r>
          </w:p>
        </w:tc>
      </w:tr>
      <w:tr>
        <w:trPr>
          <w:cantSplit/>
        </w:trPr>
        <w:tc>
          <w:tcPr>
            <w:tcW w:type="dxa" w:w="165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s35</w:t>
              <w:br/>
              <w:t>Leonato</w:t>
              <w:br/>
              <w:t>4.1</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“Let her die!”</w:t>
            </w:r>
          </w:p>
        </w:tc>
        <w:tc>
          <w:tcPr>
            <w:tcW w:type="dxa" w:w="3888"/>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Imperative and exclamation</w:t>
              <w:br/>
              <w:t>Her father reacts as though disgrace is worse than losing her.</w:t>
            </w:r>
          </w:p>
        </w:tc>
      </w:tr>
      <w:tr>
        <w:trPr>
          <w:cantSplit/>
        </w:trPr>
        <w:tc>
          <w:tcPr>
            <w:tcW w:type="dxa" w:w="165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s36</w:t>
              <w:br/>
              <w:t>Beatrice</w:t>
              <w:br/>
              <w:t>4.1</w:t>
            </w:r>
          </w:p>
        </w:tc>
        <w:tc>
          <w:tcPr>
            <w:tcW w:type="dxa" w:w="417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“O, on my soul, my cousin is belied!”</w:t>
            </w:r>
          </w:p>
        </w:tc>
        <w:tc>
          <w:tcPr>
            <w:tcW w:type="dxa" w:w="3888"/>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Emphatic declaration</w:t>
              <w:br/>
              <w:t>She strongly insists that Hero has been lied about.</w:t>
            </w:r>
          </w:p>
        </w:tc>
      </w:tr>
      <w:tr>
        <w:trPr>
          <w:cantSplit/>
        </w:trPr>
        <w:tc>
          <w:tcPr>
            <w:tcW w:type="dxa" w:w="165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s37 · First 20</w:t>
              <w:br/>
              <w:t>Beatrice</w:t>
              <w:br/>
              <w:t>4.1</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“Kill Claudio.”</w:t>
            </w:r>
          </w:p>
        </w:tc>
        <w:tc>
          <w:tcPr>
            <w:tcW w:type="dxa" w:w="3888"/>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Imperative and sudden tonal change</w:t>
              <w:br/>
              <w:t>She demands that Benedick defend Hero against Claudio.</w:t>
            </w:r>
          </w:p>
        </w:tc>
      </w:tr>
      <w:tr>
        <w:trPr>
          <w:cantSplit/>
        </w:trPr>
        <w:tc>
          <w:tcPr>
            <w:tcW w:type="dxa" w:w="165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s38</w:t>
              <w:br/>
              <w:t>Beatrice</w:t>
              <w:br/>
              <w:t>4.1</w:t>
            </w:r>
          </w:p>
        </w:tc>
        <w:tc>
          <w:tcPr>
            <w:tcW w:type="dxa" w:w="417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“O, that I were a man!”</w:t>
            </w:r>
          </w:p>
        </w:tc>
        <w:tc>
          <w:tcPr>
            <w:tcW w:type="dxa" w:w="3888"/>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Exclamation and repeated wish</w:t>
              <w:br/>
              <w:t>She feels unable to challenge Claudio herself in her society.</w:t>
            </w:r>
          </w:p>
        </w:tc>
      </w:tr>
      <w:tr>
        <w:trPr>
          <w:cantSplit/>
        </w:trPr>
        <w:tc>
          <w:tcPr>
            <w:tcW w:type="dxa" w:w="165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s39 · First 20</w:t>
              <w:br/>
              <w:t>Benedick</w:t>
              <w:br/>
              <w:t>4.1</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“I will challenge him.”</w:t>
            </w:r>
          </w:p>
        </w:tc>
        <w:tc>
          <w:tcPr>
            <w:tcW w:type="dxa" w:w="3888"/>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Declarative sentence and character development</w:t>
              <w:br/>
              <w:t>He agrees to challenge Claudio to defend Hero.</w:t>
            </w:r>
          </w:p>
        </w:tc>
      </w:tr>
      <w:tr>
        <w:trPr>
          <w:cantSplit/>
        </w:trPr>
        <w:tc>
          <w:tcPr>
            <w:tcW w:type="dxa" w:w="165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s40</w:t>
              <w:br/>
              <w:t>Dogberry</w:t>
              <w:br/>
              <w:t>4.2</w:t>
            </w:r>
          </w:p>
        </w:tc>
        <w:tc>
          <w:tcPr>
            <w:tcW w:type="dxa" w:w="417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“everlasting redemption”</w:t>
            </w:r>
          </w:p>
        </w:tc>
        <w:tc>
          <w:tcPr>
            <w:tcW w:type="dxa" w:w="3888"/>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Malapropism</w:t>
              <w:br/>
              <w:t>He says redemption when he means damnation.</w:t>
            </w:r>
          </w:p>
        </w:tc>
      </w:tr>
    </w:tbl>
    <w:p>
      <w:r>
        <w:rPr>
          <w:b w:val="0"/>
        </w:rPr>
      </w:r>
    </w:p>
    <w:p>
      <w:r>
        <w:br w:type="page"/>
      </w:r>
    </w:p>
    <w:p>
      <w:bookmarkStart w:id="43" w:name="section_43"/>
      <w:pPr>
        <w:pStyle w:val="Heading1"/>
      </w:pPr>
      <w:r>
        <w:t>Quote bank Act V</w:t>
      </w:r>
      <w:bookmarkEnd w:id="43"/>
    </w:p>
    <w:p>
      <w:r>
        <w:rPr>
          <w:b w:val="0"/>
        </w:rPr>
        <w:t>First 20 marks the priority deck. Every row can become a palm card: cover the last two columns and explain the quote from memory.</w:t>
      </w:r>
    </w:p>
    <w:tbl>
      <w:tblPr>
        <w:tblW w:type="auto" w:w="0"/>
        <w:jc w:val="center"/>
        <w:tblLayout w:type="fixed"/>
        <w:tblLook w:firstColumn="1" w:firstRow="1" w:lastColumn="0" w:lastRow="0" w:noHBand="0" w:noVBand="1" w:val="04A0"/>
      </w:tblPr>
      <w:tblGrid>
        <w:gridCol w:w="1656"/>
        <w:gridCol w:w="4176"/>
        <w:gridCol w:w="3888"/>
      </w:tblGrid>
      <w:tr>
        <w:trPr>
          <w:cantSplit/>
          <w:tblHeader/>
        </w:trPr>
        <w:tc>
          <w:tcPr>
            <w:tcW w:type="dxa" w:w="1656"/>
            <w:vAlign w:val="center"/>
            <w:shd w:fill="E6EBE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color w:val="000000"/>
                <w:sz w:val="18"/>
              </w:rPr>
              <w:t>Card and reference</w:t>
            </w:r>
          </w:p>
        </w:tc>
        <w:tc>
          <w:tcPr>
            <w:tcW w:type="dxa" w:w="4176"/>
            <w:vAlign w:val="center"/>
            <w:shd w:fill="E6EBE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color w:val="000000"/>
                <w:sz w:val="18"/>
              </w:rPr>
              <w:t>Evidence</w:t>
            </w:r>
          </w:p>
        </w:tc>
        <w:tc>
          <w:tcPr>
            <w:tcW w:type="dxa" w:w="3888"/>
            <w:vAlign w:val="center"/>
            <w:shd w:fill="E6EBE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color w:val="000000"/>
                <w:sz w:val="18"/>
              </w:rPr>
              <w:t>Technique and simple meaning</w:t>
            </w:r>
          </w:p>
        </w:tc>
      </w:tr>
      <w:tr>
        <w:trPr>
          <w:cantSplit/>
        </w:trPr>
        <w:tc>
          <w:tcPr>
            <w:tcW w:type="dxa" w:w="165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s41 · First 20</w:t>
              <w:br/>
              <w:t>Borachio</w:t>
              <w:br/>
              <w:t>5.1</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“I have deceived even your very eyes.”</w:t>
            </w:r>
          </w:p>
        </w:tc>
        <w:tc>
          <w:tcPr>
            <w:tcW w:type="dxa" w:w="3888"/>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Language of sight and confession</w:t>
              <w:br/>
              <w:t>He admits that what the nobles saw was misleading.</w:t>
            </w:r>
          </w:p>
        </w:tc>
      </w:tr>
      <w:tr>
        <w:trPr>
          <w:cantSplit/>
        </w:trPr>
        <w:tc>
          <w:tcPr>
            <w:tcW w:type="dxa" w:w="165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s42</w:t>
              <w:br/>
              <w:t>Borachio</w:t>
              <w:br/>
              <w:t>5.1</w:t>
            </w:r>
          </w:p>
        </w:tc>
        <w:tc>
          <w:tcPr>
            <w:tcW w:type="dxa" w:w="417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“these shallow fools have brought to light”</w:t>
            </w:r>
          </w:p>
        </w:tc>
        <w:tc>
          <w:tcPr>
            <w:tcW w:type="dxa" w:w="3888"/>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Irony and light metaphor</w:t>
              <w:br/>
              <w:t>The people called foolish have uncovered the truth.</w:t>
            </w:r>
          </w:p>
        </w:tc>
      </w:tr>
      <w:tr>
        <w:trPr>
          <w:cantSplit/>
        </w:trPr>
        <w:tc>
          <w:tcPr>
            <w:tcW w:type="dxa" w:w="165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s43</w:t>
              <w:br/>
              <w:t>Claudio</w:t>
              <w:br/>
              <w:t>5.1</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“I have drunk poison whiles he uttered it.”</w:t>
            </w:r>
          </w:p>
        </w:tc>
        <w:tc>
          <w:tcPr>
            <w:tcW w:type="dxa" w:w="3888"/>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Metaphor</w:t>
              <w:br/>
              <w:t>The truth causes him intense pain.</w:t>
            </w:r>
          </w:p>
        </w:tc>
      </w:tr>
      <w:tr>
        <w:trPr>
          <w:cantSplit/>
        </w:trPr>
        <w:tc>
          <w:tcPr>
            <w:tcW w:type="dxa" w:w="165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s44</w:t>
              <w:br/>
              <w:t>Claudio reading the epitaph</w:t>
              <w:br/>
              <w:t>5.3</w:t>
            </w:r>
          </w:p>
        </w:tc>
        <w:tc>
          <w:tcPr>
            <w:tcW w:type="dxa" w:w="417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“Done to death by slanderous tongues”</w:t>
            </w:r>
          </w:p>
        </w:tc>
        <w:tc>
          <w:tcPr>
            <w:tcW w:type="dxa" w:w="3888"/>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Metaphor</w:t>
              <w:br/>
              <w:t>False words are presented as deadly weapons.</w:t>
            </w:r>
          </w:p>
        </w:tc>
      </w:tr>
      <w:tr>
        <w:trPr>
          <w:cantSplit/>
        </w:trPr>
        <w:tc>
          <w:tcPr>
            <w:tcW w:type="dxa" w:w="165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s45 · First 20</w:t>
              <w:br/>
              <w:t>Hero</w:t>
              <w:br/>
              <w:t>5.4</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“One Hero died defiled, but I do live”</w:t>
            </w:r>
          </w:p>
        </w:tc>
        <w:tc>
          <w:tcPr>
            <w:tcW w:type="dxa" w:w="3888"/>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Contrast and symbolic death</w:t>
              <w:br/>
              <w:t>The falsely accused version of Hero disappears; the real Hero returns.</w:t>
            </w:r>
          </w:p>
        </w:tc>
      </w:tr>
      <w:tr>
        <w:trPr>
          <w:cantSplit/>
        </w:trPr>
        <w:tc>
          <w:tcPr>
            <w:tcW w:type="dxa" w:w="165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s46</w:t>
              <w:br/>
              <w:t>Benedick</w:t>
              <w:br/>
              <w:t>5.4</w:t>
            </w:r>
          </w:p>
        </w:tc>
        <w:tc>
          <w:tcPr>
            <w:tcW w:type="dxa" w:w="417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“A miracle! Here’s our own hands against our hearts.”</w:t>
            </w:r>
          </w:p>
        </w:tc>
        <w:tc>
          <w:tcPr>
            <w:tcW w:type="dxa" w:w="3888"/>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Comic irony and physical evidence</w:t>
              <w:br/>
              <w:t>The lovers’ poems expose the feelings they deny.</w:t>
            </w:r>
          </w:p>
        </w:tc>
      </w:tr>
      <w:tr>
        <w:trPr>
          <w:cantSplit/>
        </w:trPr>
        <w:tc>
          <w:tcPr>
            <w:tcW w:type="dxa" w:w="165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s47</w:t>
              <w:br/>
              <w:t>Benedick</w:t>
              <w:br/>
              <w:t>5.4</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“Think not on him till tomorrow.”</w:t>
            </w:r>
          </w:p>
        </w:tc>
        <w:tc>
          <w:tcPr>
            <w:tcW w:type="dxa" w:w="3888"/>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Delayed punishment and comic ending</w:t>
              <w:br/>
              <w:t>He postpones discussion of Don John so they can celebrate.</w:t>
            </w:r>
          </w:p>
        </w:tc>
      </w:tr>
    </w:tbl>
    <w:p>
      <w:r>
        <w:rPr>
          <w:b w:val="0"/>
        </w:rPr>
      </w:r>
    </w:p>
    <w:p>
      <w:r>
        <w:br w:type="page"/>
      </w:r>
    </w:p>
    <w:p>
      <w:bookmarkStart w:id="44" w:name="section_44"/>
      <w:pPr>
        <w:pStyle w:val="Heading1"/>
      </w:pPr>
      <w:r>
        <w:t>Quote bank Daffodils</w:t>
      </w:r>
      <w:bookmarkEnd w:id="44"/>
    </w:p>
    <w:p>
      <w:r>
        <w:rPr>
          <w:b w:val="0"/>
        </w:rPr>
        <w:t>First 20 marks the priority deck. Every row can become a palm card: cover the last two columns and explain the quote from memory.</w:t>
      </w:r>
    </w:p>
    <w:tbl>
      <w:tblPr>
        <w:tblW w:type="auto" w:w="0"/>
        <w:jc w:val="center"/>
        <w:tblLayout w:type="fixed"/>
        <w:tblLook w:firstColumn="1" w:firstRow="1" w:lastColumn="0" w:lastRow="0" w:noHBand="0" w:noVBand="1" w:val="04A0"/>
      </w:tblPr>
      <w:tblGrid>
        <w:gridCol w:w="1656"/>
        <w:gridCol w:w="4176"/>
        <w:gridCol w:w="3888"/>
      </w:tblGrid>
      <w:tr>
        <w:trPr>
          <w:cantSplit/>
          <w:tblHeader/>
        </w:trPr>
        <w:tc>
          <w:tcPr>
            <w:tcW w:type="dxa" w:w="1656"/>
            <w:vAlign w:val="center"/>
            <w:shd w:fill="E6EBE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color w:val="000000"/>
                <w:sz w:val="18"/>
              </w:rPr>
              <w:t>Card and reference</w:t>
            </w:r>
          </w:p>
        </w:tc>
        <w:tc>
          <w:tcPr>
            <w:tcW w:type="dxa" w:w="4176"/>
            <w:vAlign w:val="center"/>
            <w:shd w:fill="E6EBE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color w:val="000000"/>
                <w:sz w:val="18"/>
              </w:rPr>
              <w:t>Evidence</w:t>
            </w:r>
          </w:p>
        </w:tc>
        <w:tc>
          <w:tcPr>
            <w:tcW w:type="dxa" w:w="3888"/>
            <w:vAlign w:val="center"/>
            <w:shd w:fill="E6EBE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color w:val="000000"/>
                <w:sz w:val="18"/>
              </w:rPr>
              <w:t>Technique and simple meaning</w:t>
            </w:r>
          </w:p>
        </w:tc>
      </w:tr>
      <w:tr>
        <w:trPr>
          <w:cantSplit/>
        </w:trPr>
        <w:tc>
          <w:tcPr>
            <w:tcW w:type="dxa" w:w="165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p1 · First 20</w:t>
              <w:br/>
              <w:t>Speaker</w:t>
              <w:br/>
              <w:t>lines 1–2</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“I wandered lonely as a cloud”</w:t>
            </w:r>
          </w:p>
        </w:tc>
        <w:tc>
          <w:tcPr>
            <w:tcW w:type="dxa" w:w="3888"/>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Simile</w:t>
              <w:br/>
              <w:t>The speaker feels alone and separate from other people.</w:t>
            </w:r>
          </w:p>
        </w:tc>
      </w:tr>
      <w:tr>
        <w:trPr>
          <w:cantSplit/>
        </w:trPr>
        <w:tc>
          <w:tcPr>
            <w:tcW w:type="dxa" w:w="165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p2</w:t>
              <w:br/>
              <w:t>Speaker</w:t>
              <w:br/>
              <w:t>lines 3–4</w:t>
            </w:r>
          </w:p>
        </w:tc>
        <w:tc>
          <w:tcPr>
            <w:tcW w:type="dxa" w:w="417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“a crowd, / A host, of golden daffodils”</w:t>
            </w:r>
          </w:p>
        </w:tc>
        <w:tc>
          <w:tcPr>
            <w:tcW w:type="dxa" w:w="3888"/>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Personification and visual imagery</w:t>
              <w:br/>
              <w:t>The flowers seem like a bright welcoming group.</w:t>
            </w:r>
          </w:p>
        </w:tc>
      </w:tr>
      <w:tr>
        <w:trPr>
          <w:cantSplit/>
        </w:trPr>
        <w:tc>
          <w:tcPr>
            <w:tcW w:type="dxa" w:w="165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p3 · First 20</w:t>
              <w:br/>
              <w:t>Speaker</w:t>
              <w:br/>
              <w:t>line 6</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“Fluttering and dancing in the breeze.”</w:t>
            </w:r>
          </w:p>
        </w:tc>
        <w:tc>
          <w:tcPr>
            <w:tcW w:type="dxa" w:w="3888"/>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Personification</w:t>
              <w:br/>
              <w:t>The flowers move like happy people.</w:t>
            </w:r>
          </w:p>
        </w:tc>
      </w:tr>
      <w:tr>
        <w:trPr>
          <w:cantSplit/>
        </w:trPr>
        <w:tc>
          <w:tcPr>
            <w:tcW w:type="dxa" w:w="165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p4</w:t>
              <w:br/>
              <w:t>Speaker</w:t>
              <w:br/>
              <w:t>lines 7–8</w:t>
            </w:r>
          </w:p>
        </w:tc>
        <w:tc>
          <w:tcPr>
            <w:tcW w:type="dxa" w:w="417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“Continuous as the stars that shine”</w:t>
            </w:r>
          </w:p>
        </w:tc>
        <w:tc>
          <w:tcPr>
            <w:tcW w:type="dxa" w:w="3888"/>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Simile</w:t>
              <w:br/>
              <w:t>The flowers seem as numerous and impressive as stars.</w:t>
            </w:r>
          </w:p>
        </w:tc>
      </w:tr>
      <w:tr>
        <w:trPr>
          <w:cantSplit/>
        </w:trPr>
        <w:tc>
          <w:tcPr>
            <w:tcW w:type="dxa" w:w="165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p5</w:t>
              <w:br/>
              <w:t>Speaker</w:t>
              <w:br/>
              <w:t>line 11</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“Ten thousand saw I at a glance”</w:t>
            </w:r>
          </w:p>
        </w:tc>
        <w:tc>
          <w:tcPr>
            <w:tcW w:type="dxa" w:w="3888"/>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Hyperbole</w:t>
              <w:br/>
              <w:t>He exaggerates the number to show his amazement.</w:t>
            </w:r>
          </w:p>
        </w:tc>
      </w:tr>
      <w:tr>
        <w:trPr>
          <w:cantSplit/>
        </w:trPr>
        <w:tc>
          <w:tcPr>
            <w:tcW w:type="dxa" w:w="165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p6</w:t>
              <w:br/>
              <w:t>Speaker</w:t>
              <w:br/>
              <w:t>line 15</w:t>
            </w:r>
          </w:p>
        </w:tc>
        <w:tc>
          <w:tcPr>
            <w:tcW w:type="dxa" w:w="417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“A poet could not but be gay”</w:t>
            </w:r>
          </w:p>
        </w:tc>
        <w:tc>
          <w:tcPr>
            <w:tcW w:type="dxa" w:w="3888"/>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Joyful tone</w:t>
              <w:br/>
              <w:t>In this older use, gay means happy.</w:t>
            </w:r>
          </w:p>
        </w:tc>
      </w:tr>
      <w:tr>
        <w:trPr>
          <w:cantSplit/>
        </w:trPr>
        <w:tc>
          <w:tcPr>
            <w:tcW w:type="dxa" w:w="165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p7</w:t>
              <w:br/>
              <w:t>Speaker</w:t>
              <w:br/>
              <w:t>line 17</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“I gazed—and gazed—but little thought”</w:t>
            </w:r>
          </w:p>
        </w:tc>
        <w:tc>
          <w:tcPr>
            <w:tcW w:type="dxa" w:w="3888"/>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Repetition and pauses</w:t>
              <w:br/>
              <w:t>He keeps looking but does not yet understand the lasting value.</w:t>
            </w:r>
          </w:p>
        </w:tc>
      </w:tr>
      <w:tr>
        <w:trPr>
          <w:cantSplit/>
        </w:trPr>
        <w:tc>
          <w:tcPr>
            <w:tcW w:type="dxa" w:w="165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p8 · First 20</w:t>
              <w:br/>
              <w:t>Speaker</w:t>
              <w:br/>
              <w:t>line 18</w:t>
            </w:r>
          </w:p>
        </w:tc>
        <w:tc>
          <w:tcPr>
            <w:tcW w:type="dxa" w:w="417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“What wealth the show to me had brought”</w:t>
            </w:r>
          </w:p>
        </w:tc>
        <w:tc>
          <w:tcPr>
            <w:tcW w:type="dxa" w:w="3888"/>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Metaphor</w:t>
              <w:br/>
              <w:t>The experience gives him emotional riches.</w:t>
            </w:r>
          </w:p>
        </w:tc>
      </w:tr>
      <w:tr>
        <w:trPr>
          <w:cantSplit/>
        </w:trPr>
        <w:tc>
          <w:tcPr>
            <w:tcW w:type="dxa" w:w="165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p9</w:t>
              <w:br/>
              <w:t>Speaker</w:t>
              <w:br/>
              <w:t>lines 19–20</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“In vacant or in pensive mood”</w:t>
            </w:r>
          </w:p>
        </w:tc>
        <w:tc>
          <w:tcPr>
            <w:tcW w:type="dxa" w:w="3888"/>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Contrast in mood</w:t>
              <w:br/>
              <w:t>He is sometimes empty minded or thoughtful later at home.</w:t>
            </w:r>
          </w:p>
        </w:tc>
      </w:tr>
      <w:tr>
        <w:trPr>
          <w:cantSplit/>
        </w:trPr>
        <w:tc>
          <w:tcPr>
            <w:tcW w:type="dxa" w:w="165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p10 · First 20</w:t>
              <w:br/>
              <w:t>Speaker</w:t>
              <w:br/>
              <w:t>line 21</w:t>
            </w:r>
          </w:p>
        </w:tc>
        <w:tc>
          <w:tcPr>
            <w:tcW w:type="dxa" w:w="417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“They flash upon that inward eye”</w:t>
            </w:r>
          </w:p>
        </w:tc>
        <w:tc>
          <w:tcPr>
            <w:tcW w:type="dxa" w:w="3888"/>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Metaphor</w:t>
              <w:br/>
              <w:t>He sees the flowers again in his memory or imagination.</w:t>
            </w:r>
          </w:p>
        </w:tc>
      </w:tr>
      <w:tr>
        <w:trPr>
          <w:cantSplit/>
        </w:trPr>
        <w:tc>
          <w:tcPr>
            <w:tcW w:type="dxa" w:w="165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p11 · First 20</w:t>
              <w:br/>
              <w:t>Speaker</w:t>
              <w:br/>
              <w:t>line 22</w:t>
            </w:r>
          </w:p>
        </w:tc>
        <w:tc>
          <w:tcPr>
            <w:tcW w:type="dxa" w:w="41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“Which is the bliss of solitude”</w:t>
            </w:r>
          </w:p>
        </w:tc>
        <w:tc>
          <w:tcPr>
            <w:tcW w:type="dxa" w:w="3888"/>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Positive diction and contrast</w:t>
              <w:br/>
              <w:t>Being alone can now bring happiness.</w:t>
            </w:r>
          </w:p>
        </w:tc>
      </w:tr>
      <w:tr>
        <w:trPr>
          <w:cantSplit/>
        </w:trPr>
        <w:tc>
          <w:tcPr>
            <w:tcW w:type="dxa" w:w="165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p12 · First 20</w:t>
              <w:br/>
              <w:t>Speaker</w:t>
              <w:br/>
              <w:t>lines 23–24</w:t>
            </w:r>
          </w:p>
        </w:tc>
        <w:tc>
          <w:tcPr>
            <w:tcW w:type="dxa" w:w="4176"/>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“And then my heart with pleasure fills, / And dances with the daffodils.”</w:t>
            </w:r>
          </w:p>
        </w:tc>
        <w:tc>
          <w:tcPr>
            <w:tcW w:type="dxa" w:w="3888"/>
            <w:vAlign w:val="center"/>
            <w:shd w:fill="F5F6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100" w:line="247" w:lineRule="auto"/>
            </w:pPr>
            <w:r>
              <w:rPr>
                <w:b w:val="0"/>
                <w:color w:val="000000"/>
                <w:sz w:val="18"/>
              </w:rPr>
              <w:t>Personification and repeated dance image</w:t>
              <w:br/>
              <w:t>His heart shares the flowers’ joy even later.</w:t>
            </w:r>
          </w:p>
        </w:tc>
      </w:tr>
    </w:tbl>
    <w:p>
      <w:r>
        <w:rPr>
          <w:b w:val="0"/>
        </w:rPr>
      </w:r>
    </w:p>
    <w:p>
      <w:r>
        <w:br w:type="page"/>
      </w:r>
    </w:p>
    <w:p>
      <w:bookmarkStart w:id="45" w:name="section_45"/>
      <w:pPr>
        <w:pStyle w:val="Heading1"/>
      </w:pPr>
      <w:r>
        <w:t>Real 2024 unseen poetry</w:t>
      </w:r>
      <w:bookmarkEnd w:id="45"/>
    </w:p>
    <w:p>
      <w:r>
        <w:rPr>
          <w:b/>
          <w:sz w:val="18"/>
        </w:rPr>
        <w:t>20 minutes  |  2024 annual paper Section I Part A, pages 2–4</w:t>
      </w:r>
    </w:p>
    <w:p>
      <w:r>
        <w:rPr>
          <w:b w:val="0"/>
        </w:rPr>
        <w:t>Read the questions, then the poem. Briars are prickly bushes; a byre is a cowshed; a cache is a stored collection. These suggested answers are written for this pack, not an official marking key.</w:t>
      </w:r>
    </w:p>
    <w:p>
      <w:pPr>
        <w:pStyle w:val="Heading2"/>
      </w:pPr>
      <w:r>
        <w:t>Blackberry Picking by Seamus Heaney</w:t>
      </w:r>
    </w:p>
    <w:p>
      <w:pPr>
        <w:keepLines w:val="0"/>
        <w:spacing w:line="250" w:lineRule="auto"/>
      </w:pPr>
      <w:r>
        <w:rPr>
          <w:b w:val="0"/>
          <w:sz w:val="20"/>
        </w:rPr>
        <w:t>Late August, given heavy rain and sun</w:t>
        <w:br/>
        <w:t>For a full week, the blackberries would ripen.</w:t>
        <w:br/>
        <w:t>At first, just one, a glossy purple clot</w:t>
        <w:br/>
        <w:t>Among others, red, green, hard as a knot.</w:t>
        <w:br/>
        <w:t>You ate that first one and its flesh was sweet</w:t>
        <w:br/>
        <w:t>Like thickened wine: summer’s blood was in it</w:t>
        <w:br/>
        <w:t>Leaving stains upon the tongue and lust for</w:t>
        <w:br/>
        <w:t>Picking. Then red ones inked up and that hunger</w:t>
        <w:br/>
        <w:t>Sent us out with milk cans, pea tins, jam-pots</w:t>
        <w:br/>
        <w:t>Where briars scratched and wet grass bleached our boots.</w:t>
        <w:br/>
        <w:t>Round hayfields, cornfields and potato-drills</w:t>
        <w:br/>
        <w:t>We trekked and picked until the cans were full,</w:t>
        <w:br/>
        <w:t>Until the tinkling bottom had been covered</w:t>
        <w:br/>
        <w:t>With green ones, and on top big dark blobs burned</w:t>
        <w:br/>
        <w:t>Like a plate of eyes. Our hands were peppered</w:t>
        <w:br/>
        <w:t>With thorn pricks, our palms sticky as Bluebeard’s.</w:t>
      </w:r>
    </w:p>
    <w:p>
      <w:pPr>
        <w:keepLines w:val="0"/>
        <w:spacing w:line="250" w:lineRule="auto"/>
      </w:pPr>
      <w:r>
        <w:rPr>
          <w:b w:val="0"/>
          <w:sz w:val="20"/>
        </w:rPr>
        <w:t>We hoarded the fresh berries in the byre.</w:t>
        <w:br/>
        <w:t>But when the bath was filled we found a fur,</w:t>
        <w:br/>
        <w:t>A rat-grey fungus, glutting on our cache.</w:t>
        <w:br/>
        <w:t>The juice was stinking too. Once off the bush</w:t>
        <w:br/>
        <w:t>The fruit fermented, the sweet flesh would turn sour.</w:t>
        <w:br/>
        <w:t>I always felt like crying. It wasn’t fair</w:t>
        <w:br/>
        <w:t>That all the lovely canfuls smelt of rot.</w:t>
        <w:br/>
        <w:t>Each year I hoped they’d keep, knew they would not.</w:t>
      </w:r>
    </w:p>
    <w:p>
      <w:pPr>
        <w:pStyle w:val="Heading2"/>
      </w:pPr>
      <w:r>
        <w:t>Question 1 3 marks</w:t>
      </w:r>
    </w:p>
    <w:p>
      <w:r>
        <w:rPr>
          <w:b w:val="0"/>
        </w:rPr>
        <w:t>How does Heaney use imagery to describe the blackberries? Provide ONE quotation and specify what type of imagery you have identified.</w:t>
      </w:r>
    </w:p>
    <w:p>
      <w:r>
        <w:rPr>
          <w:b w:val="0"/>
          <w:sz w:val="18"/>
        </w:rPr>
        <w:t>Write on separate paper or use the app. Keep the answer key hidden until the timer ends.</w:t>
      </w:r>
    </w:p>
    <w:p>
      <w:pPr>
        <w:pStyle w:val="Heading2"/>
      </w:pPr>
      <w:r>
        <w:t>Question 2 3 marks</w:t>
      </w:r>
    </w:p>
    <w:p>
      <w:r>
        <w:rPr>
          <w:b w:val="0"/>
        </w:rPr>
        <w:t>How does Heaney’s description of the fungus create a shift in tone? Provide ONE quotation and ONE technique to support your answer.</w:t>
      </w:r>
    </w:p>
    <w:p>
      <w:r>
        <w:rPr>
          <w:b w:val="0"/>
          <w:sz w:val="18"/>
        </w:rPr>
        <w:t>Write on separate paper or use the app. Keep the answer key hidden until the timer ends.</w:t>
      </w:r>
    </w:p>
    <w:p>
      <w:pPr>
        <w:pStyle w:val="Heading2"/>
      </w:pPr>
      <w:r>
        <w:t>Question 3 4 marks</w:t>
      </w:r>
    </w:p>
    <w:p>
      <w:r>
        <w:rPr>
          <w:b w:val="0"/>
        </w:rPr>
        <w:t>What do you think Heaney’s poem has to say about disappointment and/or loss? Provide AT LEAST TWO quotations and TWO techniques.</w:t>
      </w:r>
    </w:p>
    <w:p>
      <w:r>
        <w:rPr>
          <w:b w:val="0"/>
          <w:sz w:val="18"/>
        </w:rPr>
        <w:t>Write on separate paper or use the app. Keep the answer key hidden until the timer ends.</w:t>
      </w:r>
    </w:p>
    <w:p>
      <w:r>
        <w:br w:type="page"/>
      </w:r>
    </w:p>
    <w:p>
      <w:bookmarkStart w:id="46" w:name="section_46"/>
      <w:pPr>
        <w:pStyle w:val="Heading1"/>
      </w:pPr>
      <w:r>
        <w:t>Real 2024 chosen poem task</w:t>
      </w:r>
      <w:bookmarkEnd w:id="46"/>
    </w:p>
    <w:p>
      <w:r>
        <w:rPr>
          <w:b/>
          <w:sz w:val="18"/>
        </w:rPr>
        <w:t>20 minutes  |  2024 annual paper Section I Part B, page 2</w:t>
      </w:r>
    </w:p>
    <w:p>
      <w:r>
        <w:rPr>
          <w:b w:val="0"/>
        </w:rPr>
        <w:t>Use Daffodils. Keep the poem and model answer hidden while writing. The original task asks for one or more properly structured analytical paragraphs, including quotations and techniques.</w:t>
      </w:r>
    </w:p>
    <w:p>
      <w:pPr>
        <w:pStyle w:val="Heading2"/>
      </w:pPr>
      <w:r>
        <w:t>Question 1 10 marks</w:t>
      </w:r>
    </w:p>
    <w:p>
      <w:r>
        <w:rPr>
          <w:b w:val="0"/>
        </w:rPr>
        <w:t>How does your poet use their poetry to convey a meaningful message?</w:t>
      </w:r>
    </w:p>
    <w:p>
      <w:r>
        <w:rPr>
          <w:b w:val="0"/>
          <w:sz w:val="18"/>
        </w:rPr>
        <w:t>Write on separate paper or use the app. Keep the answer key hidden until the timer ends.</w:t>
      </w:r>
    </w:p>
    <w:p>
      <w:r>
        <w:rPr>
          <w:b w:val="0"/>
          <w:sz w:val="20"/>
        </w:rPr>
        <w:t>____________________________________________________________________________</w:t>
      </w:r>
    </w:p>
    <w:p>
      <w:r>
        <w:rPr>
          <w:b w:val="0"/>
          <w:sz w:val="20"/>
        </w:rPr>
        <w:t>____________________________________________________________________________</w:t>
      </w:r>
    </w:p>
    <w:p>
      <w:r>
        <w:rPr>
          <w:b w:val="0"/>
          <w:sz w:val="20"/>
        </w:rPr>
        <w:t>____________________________________________________________________________</w:t>
      </w:r>
    </w:p>
    <w:p>
      <w:r>
        <w:rPr>
          <w:b w:val="0"/>
          <w:sz w:val="20"/>
        </w:rPr>
        <w:t>____________________________________________________________________________</w:t>
      </w:r>
    </w:p>
    <w:p>
      <w:r>
        <w:rPr>
          <w:b w:val="0"/>
          <w:sz w:val="20"/>
        </w:rPr>
        <w:t>____________________________________________________________________________</w:t>
      </w:r>
    </w:p>
    <w:p>
      <w:r>
        <w:rPr>
          <w:b w:val="0"/>
          <w:sz w:val="20"/>
        </w:rPr>
        <w:t>____________________________________________________________________________</w:t>
      </w:r>
    </w:p>
    <w:p>
      <w:r>
        <w:rPr>
          <w:b w:val="0"/>
          <w:sz w:val="20"/>
        </w:rPr>
        <w:t>____________________________________________________________________________</w:t>
      </w:r>
    </w:p>
    <w:p>
      <w:r>
        <w:rPr>
          <w:b w:val="0"/>
          <w:sz w:val="20"/>
        </w:rPr>
        <w:t>____________________________________________________________________________</w:t>
      </w:r>
    </w:p>
    <w:p>
      <w:r>
        <w:rPr>
          <w:b w:val="0"/>
          <w:sz w:val="20"/>
        </w:rPr>
        <w:t>____________________________________________________________________________</w:t>
      </w:r>
    </w:p>
    <w:p>
      <w:r>
        <w:rPr>
          <w:b w:val="0"/>
          <w:sz w:val="20"/>
        </w:rPr>
        <w:t>____________________________________________________________________________</w:t>
      </w:r>
    </w:p>
    <w:p>
      <w:r>
        <w:rPr>
          <w:b w:val="0"/>
          <w:sz w:val="20"/>
        </w:rPr>
        <w:t>____________________________________________________________________________</w:t>
      </w:r>
    </w:p>
    <w:p>
      <w:r>
        <w:rPr>
          <w:b w:val="0"/>
          <w:sz w:val="20"/>
        </w:rPr>
        <w:t>____________________________________________________________________________</w:t>
      </w:r>
    </w:p>
    <w:p>
      <w:r>
        <w:rPr>
          <w:b w:val="0"/>
          <w:sz w:val="20"/>
        </w:rPr>
        <w:t>____________________________________________________________________________</w:t>
      </w:r>
    </w:p>
    <w:p>
      <w:r>
        <w:rPr>
          <w:b w:val="0"/>
          <w:sz w:val="20"/>
        </w:rPr>
        <w:t>____________________________________________________________________________</w:t>
      </w:r>
    </w:p>
    <w:p>
      <w:r>
        <w:rPr>
          <w:b w:val="0"/>
          <w:sz w:val="20"/>
        </w:rPr>
        <w:t>____________________________________________________________________________</w:t>
      </w:r>
    </w:p>
    <w:p>
      <w:r>
        <w:rPr>
          <w:b w:val="0"/>
          <w:sz w:val="20"/>
        </w:rPr>
        <w:t>____________________________________________________________________________</w:t>
      </w:r>
    </w:p>
    <w:p>
      <w:r>
        <w:rPr>
          <w:b w:val="0"/>
          <w:sz w:val="20"/>
        </w:rPr>
        <w:t>____________________________________________________________________________</w:t>
      </w:r>
    </w:p>
    <w:p>
      <w:r>
        <w:rPr>
          <w:b w:val="0"/>
          <w:sz w:val="20"/>
        </w:rPr>
        <w:t>____________________________________________________________________________</w:t>
      </w:r>
    </w:p>
    <w:p>
      <w:r>
        <w:br w:type="page"/>
      </w:r>
    </w:p>
    <w:p>
      <w:bookmarkStart w:id="47" w:name="section_47"/>
      <w:pPr>
        <w:pStyle w:val="Heading1"/>
      </w:pPr>
      <w:r>
        <w:t>Real 2024 Shakespeare task</w:t>
      </w:r>
      <w:bookmarkEnd w:id="47"/>
    </w:p>
    <w:p>
      <w:r>
        <w:rPr>
          <w:b/>
          <w:sz w:val="18"/>
        </w:rPr>
        <w:t>40 minutes  |  2024 annual paper Section II, pages 2–6</w:t>
      </w:r>
    </w:p>
    <w:p>
      <w:r>
        <w:rPr>
          <w:b w:val="0"/>
        </w:rPr>
        <w:t>This historical paper has 5 marks of short answers and a 10-mark extended response. Practise roughly 5 minutes reading, 8 minutes on short answers, 3 minutes planning, 21 minutes writing and 3 minutes checking. Adjust to the actual exam paper. Original bold formatting is replaced by the quoted passage boundary in Question 1.</w:t>
      </w:r>
    </w:p>
    <w:p>
      <w:r>
        <w:rPr>
          <w:b/>
        </w:rPr>
        <w:t>In this extract, Q1 refers to Beatrice’s passage from “Is he not approved…” through “heart in the marketplace”.</w:t>
      </w:r>
    </w:p>
    <w:p>
      <w:pPr>
        <w:pStyle w:val="Heading2"/>
      </w:pPr>
      <w:r>
        <w:t>Extract 1 Act IV Scene 1</w:t>
      </w:r>
    </w:p>
    <w:p>
      <w:pPr>
        <w:keepLines w:val="0"/>
        <w:spacing w:line="250" w:lineRule="auto"/>
      </w:pPr>
      <w:r>
        <w:rPr>
          <w:b w:val="0"/>
          <w:sz w:val="19"/>
        </w:rPr>
        <w:t xml:space="preserve">BEATRICE  You have stayed me in a happy hour. I was </w:t>
        <w:br/>
        <w:t xml:space="preserve">about to protest I loved you. </w:t>
        <w:br/>
        <w:t xml:space="preserve">BENEDICK  And do it with all thy heart. </w:t>
        <w:br/>
        <w:t xml:space="preserve">BEATRICE  I love you with so much of my heart that </w:t>
        <w:br/>
        <w:t xml:space="preserve">none is left to protest. </w:t>
        <w:br/>
        <w:t xml:space="preserve">BENEDICK  Come, bid me do anything for thee. </w:t>
        <w:br/>
        <w:t xml:space="preserve">BEATRICE  Kill Claudio. </w:t>
        <w:br/>
        <w:t xml:space="preserve">BENEDICK Ha! Not for the wide world. </w:t>
        <w:br/>
        <w:t xml:space="preserve">BEATRICE  You kill me to deny it. Farewell. </w:t>
        <w:br/>
        <w:t xml:space="preserve">BENEDICK  Tarry, sweet Beatrice. </w:t>
        <w:br/>
        <w:t xml:space="preserve">BEATRICE  I am gone, though I am here. There is no </w:t>
        <w:br/>
        <w:t xml:space="preserve">love in you. Nay, I pray you let me go.  </w:t>
        <w:br/>
        <w:t xml:space="preserve">BENEDICK  Beatrice— </w:t>
        <w:br/>
        <w:t xml:space="preserve">BEATRICE  In faith, I will go. </w:t>
        <w:br/>
        <w:t xml:space="preserve">BENEDICK  We’ll be friends first. </w:t>
        <w:br/>
        <w:t xml:space="preserve">BEATRICE  You dare easier be friends with me than </w:t>
        <w:br/>
        <w:t xml:space="preserve">fight with mine enemy. </w:t>
        <w:br/>
        <w:t xml:space="preserve">BENEDICK  Is Claudio thine enemy? </w:t>
        <w:br/>
        <w:t xml:space="preserve">BEATRICE  Is he not approved in the height a villain </w:t>
        <w:br/>
        <w:t xml:space="preserve">that hath slandered, scorned, dishonoured my kinswoman? </w:t>
        <w:br/>
        <w:t xml:space="preserve">O, that I were a man! What, bear her in </w:t>
        <w:br/>
        <w:t xml:space="preserve">hand until they come to take hands, and then with </w:t>
        <w:br/>
        <w:t xml:space="preserve">public accusation, uncovered slander, unmitigated </w:t>
        <w:br/>
        <w:t xml:space="preserve">rancor—O God, that I were a man! I would eat his </w:t>
        <w:br/>
        <w:t>heart in the marketplace.</w:t>
      </w:r>
    </w:p>
    <w:p>
      <w:pPr>
        <w:pStyle w:val="Heading2"/>
      </w:pPr>
      <w:r>
        <w:t>Extract 2 Act I Scene 1</w:t>
      </w:r>
    </w:p>
    <w:p>
      <w:pPr>
        <w:keepLines w:val="0"/>
        <w:spacing w:line="250" w:lineRule="auto"/>
      </w:pPr>
      <w:r>
        <w:rPr>
          <w:b w:val="0"/>
          <w:sz w:val="19"/>
        </w:rPr>
        <w:t xml:space="preserve">PRINCE  Amen, if you love her, for the lady is very well worthy. </w:t>
        <w:br/>
        <w:t xml:space="preserve">CLAUDIO  You speak this to fetch me in, my lord. </w:t>
        <w:br/>
        <w:t xml:space="preserve">PRINCE  By my troth, I speak my thought. </w:t>
        <w:br/>
        <w:t xml:space="preserve">CLAUDIO  And in faith, my lord, I spoke mine. </w:t>
        <w:br/>
        <w:t xml:space="preserve">BENEDICK  And by my two faiths and troths, my lord, I spoke </w:t>
        <w:br/>
        <w:t xml:space="preserve">mine. </w:t>
        <w:br/>
        <w:t xml:space="preserve">CLAUDIO  That I love her, I feel. </w:t>
        <w:br/>
        <w:t xml:space="preserve">PRINCE  That she is worthy, I know. </w:t>
        <w:br/>
        <w:t xml:space="preserve">BENEDICK  That I neither feel how she should be loved nor know </w:t>
        <w:br/>
        <w:t xml:space="preserve">how she should be worthy is the opinion that fire </w:t>
        <w:br/>
        <w:t xml:space="preserve">cannot melt out of me. I will die in it at the stake. </w:t>
        <w:br/>
        <w:t xml:space="preserve">PRINCE  Thou wast ever an obstinate heretic in the despite of </w:t>
        <w:br/>
        <w:t xml:space="preserve">beauty. </w:t>
        <w:br/>
        <w:t xml:space="preserve">CLAUDIO  And never could maintain his part but in the force of </w:t>
        <w:br/>
        <w:t xml:space="preserve">his will. </w:t>
        <w:br/>
        <w:t xml:space="preserve">BENEDICK  That a woman conceived me, I thank her; that she </w:t>
        <w:br/>
        <w:t xml:space="preserve">brought me up, I likewise give her most humble </w:t>
        <w:br/>
        <w:t xml:space="preserve">thanks. But that I will have a recheat winded in my </w:t>
        <w:br/>
        <w:t xml:space="preserve">forehead or hang my bugle in an invisible baldrick, </w:t>
        <w:br/>
        <w:t xml:space="preserve">all women shall pardon me. Because I will not do </w:t>
        <w:br/>
        <w:t xml:space="preserve">them the wrong to mistrust any, I will do myself the </w:t>
        <w:br/>
        <w:t xml:space="preserve">right to trust none. And the fine is, for the which I </w:t>
        <w:br/>
        <w:t xml:space="preserve">may go the finer, I will live a bachelor. </w:t>
        <w:br/>
        <w:t xml:space="preserve">[…]  </w:t>
        <w:br/>
        <w:t xml:space="preserve">[Bendick exits] </w:t>
        <w:br/>
        <w:t xml:space="preserve">CLAUDIO  My liege, your highness now may do me good. </w:t>
        <w:br/>
        <w:t xml:space="preserve">PRINCE  My love is thine to teach. Teach it but how, </w:t>
        <w:br/>
        <w:t xml:space="preserve"> And thou shalt see how apt it is to learn </w:t>
        <w:br/>
        <w:t xml:space="preserve"> Any hard lesson that may do thee good. </w:t>
        <w:br/>
        <w:t xml:space="preserve">CLAUDIO  Hath Leonato any son, my lord? </w:t>
        <w:br/>
        <w:t xml:space="preserve">PRINCE  No child but Hero. She’s his only heir. </w:t>
        <w:br/>
        <w:t xml:space="preserve"> Dost thou affect her, Claudio? </w:t>
        <w:br/>
        <w:t xml:space="preserve">CLAUDIO         O, my lord, </w:t>
        <w:br/>
        <w:t xml:space="preserve"> When you went onward on this ended action </w:t>
        <w:br/>
        <w:t xml:space="preserve"> I look’d upon her with a soldier’s eye, </w:t>
        <w:br/>
        <w:t xml:space="preserve"> That lik’d, but had a rougher task in hand </w:t>
        <w:br/>
        <w:t xml:space="preserve"> Than to drive liking to the name of love. </w:t>
        <w:br/>
        <w:t xml:space="preserve"> But now I am return’d, and that war-thoughts </w:t>
        <w:br/>
        <w:t xml:space="preserve"> Have left their places vacant, in their rooms </w:t>
        <w:br/>
        <w:t xml:space="preserve"> Come thronging soft and delicate desires, </w:t>
        <w:br/>
        <w:t xml:space="preserve"> All prompting me how fair young Hero is, </w:t>
        <w:br/>
        <w:t xml:space="preserve"> Saying I lik’d her ere I went to wars. </w:t>
        <w:br/>
        <w:t xml:space="preserve">PRINCE  Thou wilt be like a lover presently, </w:t>
        <w:br/>
        <w:t xml:space="preserve"> And tire the hearer with a book of words. </w:t>
        <w:br/>
        <w:t xml:space="preserve"> If thou dost love fair Hero, cherish it, </w:t>
        <w:br/>
        <w:t xml:space="preserve"> And I will break with her and with her father, </w:t>
        <w:br/>
        <w:t xml:space="preserve"> And thou shalt have her.</w:t>
      </w:r>
    </w:p>
    <w:p>
      <w:pPr>
        <w:pStyle w:val="Heading2"/>
      </w:pPr>
      <w:r>
        <w:t>Question 1 2 marks</w:t>
      </w:r>
    </w:p>
    <w:p>
      <w:r>
        <w:rPr>
          <w:b w:val="0"/>
        </w:rPr>
        <w:t>Identify and explain a language technique that has been used by Beatrice in the section of dialogue that is in bold, beginning, “Is he not approved…” Use the passage from “Is he not approved…” to “heart in the marketplace”.</w:t>
      </w:r>
    </w:p>
    <w:p>
      <w:r>
        <w:rPr>
          <w:b w:val="0"/>
          <w:sz w:val="18"/>
        </w:rPr>
        <w:t>Write on separate paper or use the app. Keep the answer key hidden until the timer ends.</w:t>
      </w:r>
    </w:p>
    <w:p>
      <w:pPr>
        <w:pStyle w:val="Heading2"/>
      </w:pPr>
      <w:r>
        <w:t>Question 2 3 marks</w:t>
      </w:r>
    </w:p>
    <w:p>
      <w:r>
        <w:rPr>
          <w:b w:val="0"/>
        </w:rPr>
        <w:t>Benedick and Beatrice’s characters have developed since the beginning of the play. Explain how this change is evident in ONE of the characters during this moment. Provide a quotation and a technique from Extract 1.</w:t>
      </w:r>
    </w:p>
    <w:p>
      <w:r>
        <w:rPr>
          <w:b w:val="0"/>
          <w:sz w:val="18"/>
        </w:rPr>
        <w:t>Write on separate paper or use the app. Keep the answer key hidden until the timer ends.</w:t>
      </w:r>
    </w:p>
    <w:p>
      <w:pPr>
        <w:pStyle w:val="Heading2"/>
      </w:pPr>
      <w:r>
        <w:t>Question 3 10 marks</w:t>
      </w:r>
    </w:p>
    <w:p>
      <w:r>
        <w:rPr>
          <w:b w:val="0"/>
        </w:rPr>
        <w:t>How does Shakespeare represent the complexity of love in Much Ado About Nothing? Use quotations and techniques from Extract 2 and elsewhere in the play.</w:t>
      </w:r>
    </w:p>
    <w:p>
      <w:r>
        <w:rPr>
          <w:b w:val="0"/>
          <w:sz w:val="18"/>
        </w:rPr>
        <w:t>Write on separate paper or use the app. Keep the answer key hidden until the timer ends.</w:t>
      </w:r>
    </w:p>
    <w:p>
      <w:r>
        <w:br w:type="page"/>
      </w:r>
    </w:p>
    <w:p>
      <w:bookmarkStart w:id="48" w:name="section_48"/>
      <w:pPr>
        <w:pStyle w:val="Heading1"/>
      </w:pPr>
      <w:r>
        <w:t>Fresh unseen practice</w:t>
      </w:r>
      <w:bookmarkEnd w:id="48"/>
    </w:p>
    <w:p>
      <w:r>
        <w:rPr>
          <w:b/>
          <w:sz w:val="18"/>
        </w:rPr>
        <w:t>20 minutes  |  Original practice poem and questions created for this pack</w:t>
      </w:r>
    </w:p>
    <w:p>
      <w:r>
        <w:rPr>
          <w:b w:val="0"/>
        </w:rPr>
        <w:t>This is extra practice, not a school past paper. Attempt the questions before revealing the suggested answers.</w:t>
      </w:r>
    </w:p>
    <w:p>
      <w:pPr>
        <w:pStyle w:val="Heading2"/>
      </w:pPr>
      <w:r>
        <w:t>After the rain</w:t>
      </w:r>
    </w:p>
    <w:p>
      <w:pPr>
        <w:keepLines w:val="0"/>
        <w:spacing w:line="250" w:lineRule="auto"/>
      </w:pPr>
      <w:r>
        <w:rPr>
          <w:b w:val="0"/>
          <w:sz w:val="20"/>
        </w:rPr>
        <w:t>The playground held a broken sky,</w:t>
        <w:br/>
        <w:t>small silver windows at our feet.</w:t>
        <w:br/>
        <w:t>We hurried past with collars high,</w:t>
        <w:br/>
        <w:t>our shoes kept time along the street.</w:t>
      </w:r>
    </w:p>
    <w:p>
      <w:pPr>
        <w:keepLines w:val="0"/>
        <w:spacing w:line="250" w:lineRule="auto"/>
      </w:pPr>
      <w:r>
        <w:rPr>
          <w:b w:val="0"/>
          <w:sz w:val="20"/>
        </w:rPr>
        <w:t>A sparrow shook the gutter’s beads</w:t>
        <w:br/>
        <w:t>and stitched a song across the air.</w:t>
        <w:br/>
        <w:t>I stopped beside the dripping weeds;</w:t>
        <w:br/>
        <w:t>for once, I had no need to hurry there.</w:t>
      </w:r>
    </w:p>
    <w:p>
      <w:pPr>
        <w:keepLines w:val="0"/>
        <w:spacing w:line="250" w:lineRule="auto"/>
      </w:pPr>
      <w:r>
        <w:rPr>
          <w:b w:val="0"/>
          <w:sz w:val="20"/>
        </w:rPr>
        <w:t>The bell called out beyond the gate.</w:t>
        <w:br/>
        <w:t>The puddles trembled into light.</w:t>
        <w:br/>
        <w:t>The day was still the day of late,</w:t>
        <w:br/>
        <w:t>but something in it now felt bright.</w:t>
      </w:r>
    </w:p>
    <w:p>
      <w:pPr>
        <w:pStyle w:val="Heading2"/>
      </w:pPr>
      <w:r>
        <w:t>Question 1 3 marks</w:t>
      </w:r>
    </w:p>
    <w:p>
      <w:r>
        <w:rPr>
          <w:b w:val="0"/>
        </w:rPr>
        <w:t>How does the opening imagery present the wet playground? Use one quotation and name a technique.</w:t>
      </w:r>
    </w:p>
    <w:p>
      <w:r>
        <w:rPr>
          <w:b w:val="0"/>
          <w:sz w:val="18"/>
        </w:rPr>
        <w:t>Write on separate paper or use the app. Keep the answer key hidden until the timer ends.</w:t>
      </w:r>
    </w:p>
    <w:p>
      <w:pPr>
        <w:pStyle w:val="Heading2"/>
      </w:pPr>
      <w:r>
        <w:t>Question 2 3 marks</w:t>
      </w:r>
    </w:p>
    <w:p>
      <w:r>
        <w:rPr>
          <w:b w:val="0"/>
        </w:rPr>
        <w:t>How does the speaker’s attitude change in the middle stanza? Use one quotation and technique.</w:t>
      </w:r>
    </w:p>
    <w:p>
      <w:r>
        <w:rPr>
          <w:b w:val="0"/>
          <w:sz w:val="18"/>
        </w:rPr>
        <w:t>Write on separate paper or use the app. Keep the answer key hidden until the timer ends.</w:t>
      </w:r>
    </w:p>
    <w:p>
      <w:pPr>
        <w:pStyle w:val="Heading2"/>
      </w:pPr>
      <w:r>
        <w:t>Question 3 4 marks</w:t>
      </w:r>
    </w:p>
    <w:p>
      <w:r>
        <w:rPr>
          <w:b w:val="0"/>
        </w:rPr>
        <w:t>What does the poem suggest about paying attention to ordinary things? Use two quotations and two techniques.</w:t>
      </w:r>
    </w:p>
    <w:p>
      <w:r>
        <w:rPr>
          <w:b w:val="0"/>
          <w:sz w:val="18"/>
        </w:rPr>
        <w:t>Write on separate paper or use the app. Keep the answer key hidden until the timer ends.</w:t>
      </w:r>
    </w:p>
    <w:p>
      <w:r>
        <w:br w:type="page"/>
      </w:r>
    </w:p>
    <w:p>
      <w:bookmarkStart w:id="49" w:name="section_49"/>
      <w:pPr>
        <w:pStyle w:val="Heading1"/>
      </w:pPr>
      <w:r>
        <w:t>Suggested answers Real 2024 unseen poetry</w:t>
      </w:r>
      <w:bookmarkEnd w:id="49"/>
    </w:p>
    <w:p>
      <w:r>
        <w:rPr>
          <w:b/>
          <w:sz w:val="18"/>
        </w:rPr>
        <w:t>Suggested answers written for this pack. These are not an official school marking key.</w:t>
      </w:r>
    </w:p>
    <w:p>
      <w:pPr>
        <w:pStyle w:val="Heading2"/>
      </w:pPr>
      <w:r>
        <w:t>Question 1</w:t>
      </w:r>
    </w:p>
    <w:p>
      <w:r>
        <w:rPr>
          <w:b w:val="0"/>
        </w:rPr>
        <w:t>Heaney uses visual imagery in “a glossy purple clot”. “Glossy” suggests a shiny surface, while “purple” makes the ripe berry vivid. The appealing image helps the reader understand the children’s excitement about picking it.</w:t>
      </w:r>
    </w:p>
    <w:p>
      <w:pPr>
        <w:pStyle w:val="Heading2"/>
      </w:pPr>
      <w:r>
        <w:t>Question 2</w:t>
      </w:r>
    </w:p>
    <w:p>
      <w:r>
        <w:rPr>
          <w:b w:val="0"/>
        </w:rPr>
        <w:t>The tone shifts from excited enjoyment to disgust and disappointment. The visual imagery “rat-grey fungus” replaces bright berries with an unpleasant colour linked to a rat. This makes the stored fruit seem spoiled and shows how quickly the children’s pleasure ends.</w:t>
      </w:r>
    </w:p>
    <w:p>
      <w:pPr>
        <w:pStyle w:val="Heading2"/>
      </w:pPr>
      <w:r>
        <w:t>Question 3</w:t>
      </w:r>
    </w:p>
    <w:p>
      <w:r>
        <w:rPr>
          <w:b w:val="0"/>
        </w:rPr>
        <w:t>Heaney suggests that enjoyable things cannot always be kept and that disappointment may continue even when we expect it. The contrast between “sweet” and “sour” turns the berries from something desirable into something spoiled, showing the loss of pleasure. In the final line, “hoped” contrasts with “knew”: the speaker wants a different result even though experience tells him the berries will decay. The reader sees a tension between desire and reality.</w:t>
      </w:r>
    </w:p>
    <w:p>
      <w:pPr>
        <w:pStyle w:val="Heading2"/>
      </w:pPr>
      <w:r>
        <w:t>Check your own work</w:t>
      </w:r>
    </w:p>
    <w:p>
      <w:r>
        <w:rPr>
          <w:b w:val="0"/>
        </w:rPr>
        <w:t>□  I answer the exact question with an argument.</w:t>
      </w:r>
    </w:p>
    <w:p>
      <w:r>
        <w:rPr>
          <w:b w:val="0"/>
        </w:rPr>
        <w:t>□  I use the required extract, scene or wider text.</w:t>
      </w:r>
    </w:p>
    <w:p>
      <w:r>
        <w:rPr>
          <w:b w:val="0"/>
        </w:rPr>
        <w:t>□  I integrate accurate short quotations.</w:t>
      </w:r>
    </w:p>
    <w:p>
      <w:r>
        <w:rPr>
          <w:b w:val="0"/>
        </w:rPr>
        <w:t>□  I name correct techniques.</w:t>
      </w:r>
    </w:p>
    <w:p>
      <w:r>
        <w:rPr>
          <w:b w:val="0"/>
        </w:rPr>
        <w:t>□  I explain a specific word or choice and its meaning.</w:t>
      </w:r>
    </w:p>
    <w:p>
      <w:r>
        <w:rPr>
          <w:b w:val="0"/>
        </w:rPr>
        <w:t>□  I explain the reader or audience effect.</w:t>
      </w:r>
    </w:p>
    <w:p>
      <w:r>
        <w:rPr>
          <w:b w:val="0"/>
        </w:rPr>
        <w:t>□  I link to the question and check my writing.</w:t>
      </w:r>
    </w:p>
    <w:p>
      <w:r>
        <w:br w:type="page"/>
      </w:r>
    </w:p>
    <w:p>
      <w:bookmarkStart w:id="50" w:name="section_50"/>
      <w:pPr>
        <w:pStyle w:val="Heading1"/>
      </w:pPr>
      <w:r>
        <w:t>Suggested answers Real 2024 chosen poem task</w:t>
      </w:r>
      <w:bookmarkEnd w:id="50"/>
    </w:p>
    <w:p>
      <w:r>
        <w:rPr>
          <w:b/>
          <w:sz w:val="18"/>
        </w:rPr>
        <w:t>Suggested answers written for this pack. These are not an official school marking key.</w:t>
      </w:r>
    </w:p>
    <w:p>
      <w:pPr>
        <w:pStyle w:val="Heading2"/>
      </w:pPr>
      <w:r>
        <w:t>Question 1</w:t>
      </w:r>
    </w:p>
    <w:p>
      <w:r>
        <w:rPr>
          <w:b w:val="0"/>
        </w:rPr>
        <w:t>Compare with P1 after writing. Check the whole poem’s movement from loneliness to immediate joy to remembered joy. Four relevant ETAs are a useful practice target. Do not count a quotation alone as analysis.</w:t>
      </w:r>
    </w:p>
    <w:p>
      <w:r>
        <w:rPr>
          <w:b w:val="0"/>
        </w:rPr>
        <w:t>See model P1 for a complete extended response.</w:t>
      </w:r>
    </w:p>
    <w:p>
      <w:pPr>
        <w:pStyle w:val="Heading2"/>
      </w:pPr>
      <w:r>
        <w:t>Check your own work</w:t>
      </w:r>
    </w:p>
    <w:p>
      <w:r>
        <w:rPr>
          <w:b w:val="0"/>
        </w:rPr>
        <w:t>□  I answer the exact question with an argument.</w:t>
      </w:r>
    </w:p>
    <w:p>
      <w:r>
        <w:rPr>
          <w:b w:val="0"/>
        </w:rPr>
        <w:t>□  I use the required extract, scene or wider text.</w:t>
      </w:r>
    </w:p>
    <w:p>
      <w:r>
        <w:rPr>
          <w:b w:val="0"/>
        </w:rPr>
        <w:t>□  I integrate accurate short quotations.</w:t>
      </w:r>
    </w:p>
    <w:p>
      <w:r>
        <w:rPr>
          <w:b w:val="0"/>
        </w:rPr>
        <w:t>□  I name correct techniques.</w:t>
      </w:r>
    </w:p>
    <w:p>
      <w:r>
        <w:rPr>
          <w:b w:val="0"/>
        </w:rPr>
        <w:t>□  I explain a specific word or choice and its meaning.</w:t>
      </w:r>
    </w:p>
    <w:p>
      <w:r>
        <w:rPr>
          <w:b w:val="0"/>
        </w:rPr>
        <w:t>□  I explain the reader or audience effect.</w:t>
      </w:r>
    </w:p>
    <w:p>
      <w:r>
        <w:rPr>
          <w:b w:val="0"/>
        </w:rPr>
        <w:t>□  I link to the question and check my writing.</w:t>
      </w:r>
    </w:p>
    <w:p>
      <w:r>
        <w:br w:type="page"/>
      </w:r>
    </w:p>
    <w:p>
      <w:bookmarkStart w:id="51" w:name="section_51"/>
      <w:pPr>
        <w:pStyle w:val="Heading1"/>
      </w:pPr>
      <w:r>
        <w:t>Suggested answers Real 2024 Shakespeare task</w:t>
      </w:r>
      <w:bookmarkEnd w:id="51"/>
    </w:p>
    <w:p>
      <w:r>
        <w:rPr>
          <w:b/>
          <w:sz w:val="18"/>
        </w:rPr>
        <w:t>Suggested answers written for this pack. These are not an official school marking key.</w:t>
      </w:r>
    </w:p>
    <w:p>
      <w:pPr>
        <w:pStyle w:val="Heading2"/>
      </w:pPr>
      <w:r>
        <w:t>Question 1</w:t>
      </w:r>
    </w:p>
    <w:p>
      <w:r>
        <w:rPr>
          <w:b w:val="0"/>
        </w:rPr>
        <w:t>Beatrice repeats “O, that I were a man!” The repetition stresses her frustration that she cannot challenge Claudio as a man could. It reveals her anger at the limits placed on women. A different accurate technique with a clear explanation could also work.</w:t>
      </w:r>
    </w:p>
    <w:p>
      <w:pPr>
        <w:pStyle w:val="Heading2"/>
      </w:pPr>
      <w:r>
        <w:t>Question 2</w:t>
      </w:r>
    </w:p>
    <w:p>
      <w:r>
        <w:rPr>
          <w:b w:val="0"/>
        </w:rPr>
        <w:t>Beatrice has changed from mocking love to admitting it openly. Her hyperbole “I love you with so much of my heart that none is left to protest” exaggerates the strength of her feelings. This contrasts with her earlier rejection of men’s romantic promises and shows that she is willing to become emotionally vulnerable.</w:t>
      </w:r>
    </w:p>
    <w:p>
      <w:pPr>
        <w:pStyle w:val="Heading2"/>
      </w:pPr>
      <w:r>
        <w:t>Question 3</w:t>
      </w:r>
    </w:p>
    <w:p>
      <w:r>
        <w:rPr>
          <w:b w:val="0"/>
        </w:rPr>
        <w:t>Compare with S12. In your plan, identify “I will live a bachelor” as Extract 2 evidence. Compare it with later evidence such as “Kill Claudio” and “I will challenge him”. Your argument should explain why love is difficult or changing, rather than just state that people fall in love.</w:t>
      </w:r>
    </w:p>
    <w:p>
      <w:r>
        <w:rPr>
          <w:b w:val="0"/>
        </w:rPr>
        <w:t>See model S12 for a complete extended response.</w:t>
      </w:r>
    </w:p>
    <w:p>
      <w:pPr>
        <w:pStyle w:val="Heading2"/>
      </w:pPr>
      <w:r>
        <w:t>Check your own work</w:t>
      </w:r>
    </w:p>
    <w:p>
      <w:r>
        <w:rPr>
          <w:b w:val="0"/>
        </w:rPr>
        <w:t>□  I answer the exact question with an argument.</w:t>
      </w:r>
    </w:p>
    <w:p>
      <w:r>
        <w:rPr>
          <w:b w:val="0"/>
        </w:rPr>
        <w:t>□  I use the required extract, scene or wider text.</w:t>
      </w:r>
    </w:p>
    <w:p>
      <w:r>
        <w:rPr>
          <w:b w:val="0"/>
        </w:rPr>
        <w:t>□  I integrate accurate short quotations.</w:t>
      </w:r>
    </w:p>
    <w:p>
      <w:r>
        <w:rPr>
          <w:b w:val="0"/>
        </w:rPr>
        <w:t>□  I name correct techniques.</w:t>
      </w:r>
    </w:p>
    <w:p>
      <w:r>
        <w:rPr>
          <w:b w:val="0"/>
        </w:rPr>
        <w:t>□  I explain a specific word or choice and its meaning.</w:t>
      </w:r>
    </w:p>
    <w:p>
      <w:r>
        <w:rPr>
          <w:b w:val="0"/>
        </w:rPr>
        <w:t>□  I explain the reader or audience effect.</w:t>
      </w:r>
    </w:p>
    <w:p>
      <w:r>
        <w:rPr>
          <w:b w:val="0"/>
        </w:rPr>
        <w:t>□  I link to the question and check my writing.</w:t>
      </w:r>
    </w:p>
    <w:p>
      <w:r>
        <w:br w:type="page"/>
      </w:r>
    </w:p>
    <w:p>
      <w:bookmarkStart w:id="52" w:name="section_52"/>
      <w:pPr>
        <w:pStyle w:val="Heading1"/>
      </w:pPr>
      <w:r>
        <w:t>Suggested answers Fresh unseen practice</w:t>
      </w:r>
      <w:bookmarkEnd w:id="52"/>
    </w:p>
    <w:p>
      <w:r>
        <w:rPr>
          <w:b/>
          <w:sz w:val="18"/>
        </w:rPr>
        <w:t>Suggested answers written for this pack. These are not an official school marking key.</w:t>
      </w:r>
    </w:p>
    <w:p>
      <w:pPr>
        <w:pStyle w:val="Heading2"/>
      </w:pPr>
      <w:r>
        <w:t>Question 1</w:t>
      </w:r>
    </w:p>
    <w:p>
      <w:r>
        <w:rPr>
          <w:b w:val="0"/>
        </w:rPr>
        <w:t>The metaphor “small silver windows at our feet” compares puddles to windows. “Silver” suggests reflected light, making an ordinary wet playground seem bright and worth looking at.</w:t>
      </w:r>
    </w:p>
    <w:p>
      <w:pPr>
        <w:pStyle w:val="Heading2"/>
      </w:pPr>
      <w:r>
        <w:t>Question 2</w:t>
      </w:r>
    </w:p>
    <w:p>
      <w:r>
        <w:rPr>
          <w:b w:val="0"/>
        </w:rPr>
        <w:t>The speaker changes from hurried and uncomfortable to calm and attentive. The metaphor “stitched a song across the air” makes the sparrow’s sound seem delicate and carefully made. This attracts the speaker’s attention and helps explain the decision to stop.</w:t>
      </w:r>
    </w:p>
    <w:p>
      <w:pPr>
        <w:pStyle w:val="Heading2"/>
      </w:pPr>
      <w:r>
        <w:t>Question 3</w:t>
      </w:r>
    </w:p>
    <w:p>
      <w:r>
        <w:rPr>
          <w:b w:val="0"/>
        </w:rPr>
        <w:t>The poem suggests that paying attention can change how we experience an ordinary day. The personification “The bell called out” brings the pressure of school back, but the speaker has already noticed beauty. The contrast between “still the day” and “now felt bright” shows that the world has not completely changed; the speaker’s way of seeing it has. A different supported interpretation is also possible.</w:t>
      </w:r>
    </w:p>
    <w:p>
      <w:pPr>
        <w:pStyle w:val="Heading2"/>
      </w:pPr>
      <w:r>
        <w:t>Check your own work</w:t>
      </w:r>
    </w:p>
    <w:p>
      <w:r>
        <w:rPr>
          <w:b w:val="0"/>
        </w:rPr>
        <w:t>□  I answer the exact question with an argument.</w:t>
      </w:r>
    </w:p>
    <w:p>
      <w:r>
        <w:rPr>
          <w:b w:val="0"/>
        </w:rPr>
        <w:t>□  I use the required extract, scene or wider text.</w:t>
      </w:r>
    </w:p>
    <w:p>
      <w:r>
        <w:rPr>
          <w:b w:val="0"/>
        </w:rPr>
        <w:t>□  I integrate accurate short quotations.</w:t>
      </w:r>
    </w:p>
    <w:p>
      <w:r>
        <w:rPr>
          <w:b w:val="0"/>
        </w:rPr>
        <w:t>□  I name correct techniques.</w:t>
      </w:r>
    </w:p>
    <w:p>
      <w:r>
        <w:rPr>
          <w:b w:val="0"/>
        </w:rPr>
        <w:t>□  I explain a specific word or choice and its meaning.</w:t>
      </w:r>
    </w:p>
    <w:p>
      <w:r>
        <w:rPr>
          <w:b w:val="0"/>
        </w:rPr>
        <w:t>□  I explain the reader or audience effect.</w:t>
      </w:r>
    </w:p>
    <w:p>
      <w:r>
        <w:rPr>
          <w:b w:val="0"/>
        </w:rPr>
        <w:t>□  I link to the question and check my writing.</w:t>
      </w:r>
    </w:p>
    <w:p>
      <w:r>
        <w:br w:type="page"/>
      </w:r>
    </w:p>
    <w:p>
      <w:bookmarkStart w:id="53" w:name="section_53"/>
      <w:pPr>
        <w:pStyle w:val="Heading1"/>
      </w:pPr>
      <w:r>
        <w:t>More real question types</w:t>
      </w:r>
      <w:bookmarkEnd w:id="53"/>
    </w:p>
    <w:p>
      <w:pPr>
        <w:pStyle w:val="Heading2"/>
      </w:pPr>
      <w:r>
        <w:t>2023 progress 4 marks</w:t>
      </w:r>
    </w:p>
    <w:p>
      <w:r>
        <w:rPr>
          <w:b w:val="0"/>
          <w:sz w:val="18"/>
        </w:rPr>
        <w:t>Poetry booklet, page 4, Q4</w:t>
      </w:r>
    </w:p>
    <w:p>
      <w:r>
        <w:rPr>
          <w:b w:val="0"/>
        </w:rPr>
        <w:t>How has Hughes used poetic techniques to generate a sense of TENSION? You must include TWO EXAMPLES and TWO TECHNIQUES found in the SECOND HALF of the poem.</w:t>
      </w:r>
    </w:p>
    <w:p>
      <w:r>
        <w:rPr>
          <w:b w:val="0"/>
        </w:rPr>
        <w:t>Practise: Respect the specified part of the poem and use two evidence-technique pairs.</w:t>
      </w:r>
    </w:p>
    <w:p>
      <w:pPr>
        <w:pStyle w:val="Heading2"/>
      </w:pPr>
      <w:r>
        <w:t>2023 progress 4 marks</w:t>
      </w:r>
    </w:p>
    <w:p>
      <w:r>
        <w:rPr>
          <w:b w:val="0"/>
          <w:sz w:val="18"/>
        </w:rPr>
        <w:t>Poetry booklet, page 7, Q8</w:t>
      </w:r>
    </w:p>
    <w:p>
      <w:r>
        <w:rPr>
          <w:b w:val="0"/>
        </w:rPr>
        <w:t>What is the effect of Blight’s contrasting description of the whale and the mouse? Support your answer with analysis of at least TWO QUOTATIONS from the poem.</w:t>
      </w:r>
    </w:p>
    <w:p>
      <w:r>
        <w:rPr>
          <w:b w:val="0"/>
        </w:rPr>
        <w:t>Practise: Explain the effect of a contrast using evidence about both subjects.</w:t>
      </w:r>
    </w:p>
    <w:p>
      <w:pPr>
        <w:pStyle w:val="Heading2"/>
      </w:pPr>
      <w:r>
        <w:t>2022 progress 3 marks</w:t>
      </w:r>
    </w:p>
    <w:p>
      <w:r>
        <w:rPr>
          <w:b w:val="0"/>
          <w:sz w:val="18"/>
        </w:rPr>
        <w:t>Section One, Q3</w:t>
      </w:r>
    </w:p>
    <w:p>
      <w:r>
        <w:rPr>
          <w:b w:val="0"/>
        </w:rPr>
        <w:t>Describe the speaker’s ATTITUDE to the macaw. In your response include ONE quote (NOT from the table above) and ONE technique to demonstrate the attitude the speaker has towards the macaw.</w:t>
      </w:r>
    </w:p>
    <w:p>
      <w:r>
        <w:rPr>
          <w:b w:val="0"/>
        </w:rPr>
        <w:t>Practise: Name an attitude and obey evidence restrictions.</w:t>
      </w:r>
    </w:p>
    <w:p>
      <w:pPr>
        <w:pStyle w:val="Heading2"/>
      </w:pPr>
      <w:r>
        <w:t>2022 progress 4 marks</w:t>
      </w:r>
    </w:p>
    <w:p>
      <w:r>
        <w:rPr>
          <w:b w:val="0"/>
          <w:sz w:val="18"/>
        </w:rPr>
        <w:t>Section One, second poem, Q4</w:t>
      </w:r>
    </w:p>
    <w:p>
      <w:r>
        <w:rPr>
          <w:b w:val="0"/>
        </w:rPr>
        <w:t>Find an example of a simile and a metaphor in the poem. Quote them and explain their effect.</w:t>
      </w:r>
    </w:p>
    <w:p>
      <w:r>
        <w:rPr>
          <w:b w:val="0"/>
        </w:rPr>
        <w:t>Practise: Distinguish comparison with like/as from direct comparison.</w:t>
      </w:r>
    </w:p>
    <w:p>
      <w:r>
        <w:br w:type="page"/>
      </w:r>
    </w:p>
    <w:p>
      <w:bookmarkStart w:id="54" w:name="section_54"/>
      <w:pPr>
        <w:pStyle w:val="Heading1"/>
      </w:pPr>
      <w:r>
        <w:t>Blank four ETA scaffold</w:t>
      </w:r>
      <w:bookmarkEnd w:id="54"/>
    </w:p>
    <w:p>
      <w:r>
        <w:rPr>
          <w:b w:val="0"/>
        </w:rPr>
        <w:t>Question ____________________________________________________________________</w:t>
      </w:r>
    </w:p>
    <w:p>
      <w:r>
        <w:rPr>
          <w:b w:val="0"/>
        </w:rPr>
        <w:t>Point  What is my answer to this exact question?</w:t>
        <w:br/>
        <w:t>____________________________________________________________________________</w:t>
        <w:br/>
        <w:t>____________________________________________________________________________</w:t>
      </w:r>
    </w:p>
    <w:p>
      <w:pPr>
        <w:pStyle w:val="Heading2"/>
      </w:pPr>
      <w:r>
        <w:t>ETA 1</w:t>
      </w:r>
    </w:p>
    <w:p>
      <w:r>
        <w:rPr>
          <w:b w:val="0"/>
        </w:rPr>
        <w:t>Quote and location __________________________________________________________</w:t>
        <w:br/>
        <w:t>Technique __________________________________________________________________</w:t>
        <w:br/>
        <w:t>Important word or choice _____________________________________________________</w:t>
        <w:br/>
        <w:t>Meaning and audience effect __________________________________________________</w:t>
        <w:br/>
        <w:t>____________________________________________________________________________</w:t>
      </w:r>
    </w:p>
    <w:p>
      <w:pPr>
        <w:pStyle w:val="Heading2"/>
      </w:pPr>
      <w:r>
        <w:t>ETA 2</w:t>
      </w:r>
    </w:p>
    <w:p>
      <w:r>
        <w:rPr>
          <w:b w:val="0"/>
        </w:rPr>
        <w:t>Quote and location __________________________________________________________</w:t>
        <w:br/>
        <w:t>Technique __________________________________________________________________</w:t>
        <w:br/>
        <w:t>Important word or choice _____________________________________________________</w:t>
        <w:br/>
        <w:t>Meaning and audience effect __________________________________________________</w:t>
        <w:br/>
        <w:t>____________________________________________________________________________</w:t>
      </w:r>
    </w:p>
    <w:p>
      <w:pPr>
        <w:pStyle w:val="Heading2"/>
      </w:pPr>
      <w:r>
        <w:t>ETA 3</w:t>
      </w:r>
    </w:p>
    <w:p>
      <w:r>
        <w:rPr>
          <w:b w:val="0"/>
        </w:rPr>
        <w:t>Quote and location __________________________________________________________</w:t>
        <w:br/>
        <w:t>Technique __________________________________________________________________</w:t>
        <w:br/>
        <w:t>Important word or choice _____________________________________________________</w:t>
        <w:br/>
        <w:t>Meaning and audience effect __________________________________________________</w:t>
        <w:br/>
        <w:t>____________________________________________________________________________</w:t>
      </w:r>
    </w:p>
    <w:p>
      <w:pPr>
        <w:pStyle w:val="Heading2"/>
      </w:pPr>
      <w:r>
        <w:t>ETA 4</w:t>
      </w:r>
    </w:p>
    <w:p>
      <w:r>
        <w:rPr>
          <w:b w:val="0"/>
        </w:rPr>
        <w:t>Quote and location __________________________________________________________</w:t>
        <w:br/>
        <w:t>Technique __________________________________________________________________</w:t>
        <w:br/>
        <w:t>Important word or choice _____________________________________________________</w:t>
        <w:br/>
        <w:t>Meaning and audience effect __________________________________________________</w:t>
        <w:br/>
        <w:t>____________________________________________________________________________</w:t>
      </w:r>
    </w:p>
    <w:p>
      <w:r>
        <w:rPr>
          <w:b w:val="0"/>
        </w:rPr>
        <w:t>Link  How does my argument answer the question?</w:t>
        <w:br/>
        <w:t>____________________________________________________________________________</w:t>
      </w:r>
    </w:p>
    <w:p>
      <w:r>
        <w:br w:type="page"/>
      </w:r>
    </w:p>
    <w:p>
      <w:bookmarkStart w:id="55" w:name="section_55"/>
      <w:pPr>
        <w:pStyle w:val="Heading1"/>
      </w:pPr>
      <w:r>
        <w:t>Self test without looking</w:t>
      </w:r>
      <w:bookmarkEnd w:id="55"/>
    </w:p>
    <w:p>
      <w:pPr>
        <w:pStyle w:val="Heading2"/>
      </w:pPr>
      <w:r>
        <w:t>1 What does ETA stand for</w:t>
      </w:r>
    </w:p>
    <w:p>
      <w:r>
        <w:rPr>
          <w:b w:val="0"/>
          <w:sz w:val="20"/>
        </w:rPr>
        <w:t>Example, Technique, Analysis  /  Emotion, Theme, Argument  /  Extract, Tone, Author</w:t>
      </w:r>
    </w:p>
    <w:p>
      <w:pPr>
        <w:pStyle w:val="Heading2"/>
      </w:pPr>
      <w:r>
        <w:t>2 Which statement is an argument</w:t>
      </w:r>
    </w:p>
    <w:p>
      <w:r>
        <w:rPr>
          <w:b w:val="0"/>
          <w:sz w:val="20"/>
        </w:rPr>
        <w:t>Love is a theme.  /  Love in the play needs trust and action, not just admiration.  /  There are many characters.</w:t>
      </w:r>
    </w:p>
    <w:p>
      <w:pPr>
        <w:pStyle w:val="Heading2"/>
      </w:pPr>
      <w:r>
        <w:t>3 Does Hero really die</w:t>
      </w:r>
    </w:p>
    <w:p>
      <w:r>
        <w:rPr>
          <w:b w:val="0"/>
          <w:sz w:val="20"/>
        </w:rPr>
        <w:t>Yes, at the wedding  /  No, the Friar proposes pretending that she has died  /  Yes, before Act V</w:t>
      </w:r>
    </w:p>
    <w:p>
      <w:pPr>
        <w:pStyle w:val="Heading2"/>
      </w:pPr>
      <w:r>
        <w:t>4 Why is the wedding scene an example of dramatic irony</w:t>
      </w:r>
    </w:p>
    <w:p>
      <w:r>
        <w:rPr>
          <w:b w:val="0"/>
          <w:sz w:val="20"/>
        </w:rPr>
        <w:t>The audience knows Hero is innocent while Claudio accuses her  /  All characters know the same facts  /  Hero uses a simile</w:t>
      </w:r>
    </w:p>
    <w:p>
      <w:pPr>
        <w:pStyle w:val="Heading2"/>
      </w:pPr>
      <w:r>
        <w:t>5 What does rotten orange reveal about Claudio</w:t>
      </w:r>
    </w:p>
    <w:p>
      <w:r>
        <w:rPr>
          <w:b w:val="0"/>
          <w:sz w:val="20"/>
        </w:rPr>
        <w:t>He understands Hero well  /  He treats her as a spoiled object and judges her cruelly  /  He is discussing food</w:t>
      </w:r>
    </w:p>
    <w:p>
      <w:pPr>
        <w:pStyle w:val="Heading2"/>
      </w:pPr>
      <w:r>
        <w:t>6 What is the inward eye</w:t>
      </w:r>
    </w:p>
    <w:p>
      <w:r>
        <w:rPr>
          <w:b w:val="0"/>
          <w:sz w:val="20"/>
        </w:rPr>
        <w:t>A real eye injury  /  Memory or imagination  /  A flower’s centre</w:t>
      </w:r>
    </w:p>
    <w:p>
      <w:pPr>
        <w:pStyle w:val="Heading2"/>
      </w:pPr>
      <w:r>
        <w:t>7 What is the rhyme scheme of each Daffodils stanza</w:t>
      </w:r>
    </w:p>
    <w:p>
      <w:r>
        <w:rPr>
          <w:b w:val="0"/>
          <w:sz w:val="20"/>
        </w:rPr>
        <w:t>AABBCC  /  ABABCC  /  ABBAAB</w:t>
      </w:r>
    </w:p>
    <w:p>
      <w:pPr>
        <w:pStyle w:val="Heading2"/>
      </w:pPr>
      <w:r>
        <w:t>8 What does Romantic mean here</w:t>
      </w:r>
    </w:p>
    <w:p>
      <w:r>
        <w:rPr>
          <w:b w:val="0"/>
          <w:sz w:val="20"/>
        </w:rPr>
        <w:t>A literary movement valuing nature, emotion and imagination  /  Only dating or marriage  /  A type of rhyme</w:t>
      </w:r>
    </w:p>
    <w:p>
      <w:pPr>
        <w:pStyle w:val="Heading2"/>
      </w:pPr>
      <w:r>
        <w:t>9 Which quotation is personification</w:t>
      </w:r>
    </w:p>
    <w:p>
      <w:r>
        <w:rPr>
          <w:b w:val="0"/>
          <w:sz w:val="20"/>
        </w:rPr>
        <w:t>“dancing in the breeze”  /  “lonely as a cloud”  /  “Ten thousand”</w:t>
      </w:r>
    </w:p>
    <w:p>
      <w:pPr>
        <w:pStyle w:val="Heading2"/>
      </w:pPr>
      <w:r>
        <w:t>10 An extract and elsewhere question requires</w:t>
      </w:r>
    </w:p>
    <w:p>
      <w:r>
        <w:rPr>
          <w:b w:val="0"/>
          <w:sz w:val="20"/>
        </w:rPr>
        <w:t>Only memorised quotes  /  Evidence from the printed extract and another part of the play  /  Only plot summary</w:t>
      </w:r>
    </w:p>
    <w:p>
      <w:pPr>
        <w:pStyle w:val="Heading2"/>
      </w:pPr>
      <w:r>
        <w:t>11 What changes from the first to the last stanza of Daffodils</w:t>
      </w:r>
    </w:p>
    <w:p>
      <w:r>
        <w:rPr>
          <w:b w:val="0"/>
          <w:sz w:val="20"/>
        </w:rPr>
        <w:t>Being alone becomes a chance for remembered happiness  /  The speaker forgets nature  /  The flowers become less important</w:t>
      </w:r>
    </w:p>
    <w:p>
      <w:pPr>
        <w:pStyle w:val="Heading2"/>
      </w:pPr>
      <w:r>
        <w:t>12 Why does Dogberry matter beyond being funny</w:t>
      </w:r>
    </w:p>
    <w:p>
      <w:r>
        <w:rPr>
          <w:b w:val="0"/>
          <w:sz w:val="20"/>
        </w:rPr>
        <w:t>He writes Hero’s poems  /  His investigation helps reveal the truth  /  He arranges the masked dance</w:t>
      </w:r>
    </w:p>
    <w:p>
      <w:r>
        <w:rPr>
          <w:b w:val="0"/>
          <w:sz w:val="16"/>
        </w:rPr>
        <w:t>Answers: 1 Example, Technique, Analysis, 2 Love in the play needs trust and action, not just admiration., 3 No, the Friar proposes pretending that she has died, 4 The audience knows Hero is innocent while Claudio accuses her, 5 He treats her as a spoiled object and judges her cruelly, 6 Memory or imagination, 7 ABABCC, 8 A literary movement valuing nature, emotion and imagination, 9 “dancing in the breeze”, 10 Evidence from the printed extract and another part of the play, 11 Being alone becomes a chance for remembered happiness, 12 His investigation helps reveal the truth</w:t>
      </w:r>
    </w:p>
    <w:p>
      <w:r>
        <w:br w:type="page"/>
      </w:r>
    </w:p>
    <w:p>
      <w:bookmarkStart w:id="56" w:name="section_56"/>
      <w:pPr>
        <w:pStyle w:val="Heading1"/>
      </w:pPr>
      <w:r>
        <w:t>Sources and decisions for this pack</w:t>
      </w:r>
      <w:bookmarkEnd w:id="56"/>
    </w:p>
    <w:p>
      <w:r>
        <w:rPr>
          <w:b w:val="0"/>
        </w:rPr>
        <w:t>School sources: Poetry Booklet 2026 Final, pages 4–6 and 14–15; Form I English Masterclass Annual Examination, slides 2–4, 6 and 8–19; 2025 Annual Examination Notification and Guidelines, pages 1–3; all three 2024 Annual Examination booklets; the photographed handout Shakespeare’s Genre of Comedy; and the 2022/2023 poetry progress papers.</w:t>
      </w:r>
    </w:p>
    <w:p>
      <w:r>
        <w:rPr>
          <w:b w:val="0"/>
        </w:rPr>
        <w:t>Earlier study work: the Claude session in the NeMo project was recovered from the Mac. Its 27 flashcards and 16 models cover Acts I–III. The session explicitly says Acts IV–V had not been uploaded. This pack rewrites the explanations in simpler English and adds all five acts. The recovered HTML files are kept in the private work folder as reference, rather than treated as official school material.</w:t>
      </w:r>
    </w:p>
    <w:p>
      <w:r>
        <w:rPr>
          <w:b w:val="0"/>
        </w:rPr>
        <w:t>Text checking: the locally supplied Ado.pdf is the Folger Shakespeare Library edition. New quotations and plot details were checked against that text. Act and scene references are used because the older annotated edition’s line numbers differ. Daffodils follows the school’s printed text. Interpretations, practice models, fresh questions and suggested answer keys were written for this pack and are not official marking keys.</w:t>
      </w:r>
    </w:p>
    <w:p>
      <w:r>
        <w:rPr>
          <w:b w:val="0"/>
        </w:rPr>
        <w:t>Online cross-checks: Folger’s Act IV Scene 1 and Act V Scenes 1 and 4, plus the Royal Shakespeare Company’s “Kill Claudio” learning resource. The local school sources remain the authority for exam structure.</w:t>
      </w:r>
    </w:p>
    <w:p>
      <w:r>
        <w:rPr>
          <w:b w:val="0"/>
        </w:rPr>
        <w:t>No clearly dated 2026 annual guidelines or 2026 extract shortlist were supplied or found. The 2025 shortlist is labelled by year throughout. The 2026 half-year guide is excluded from annual preparation.</w:t>
      </w:r>
    </w:p>
    <w:p>
      <w:r>
        <w:rPr>
          <w:b w:val="0"/>
        </w:rPr>
        <w:t>A file-by-file review of all 30 Canvas items, including duplicates, background workbooks and unrelated tests, is available in the app’s Sources section. Source material was used for its educational content; embedded document instructions were not treated as instructions to operate the Mac or change this task.</w:t>
      </w:r>
    </w:p>
    <w:p>
      <w:r>
        <w:rPr>
          <w:b w:val="0"/>
        </w:rPr>
        <w:t>Dogberry’s quoted word is “aspicious” in the supplied Folger text; the earlier school-based flashcard used “auspicious”. Both reflect his comic misuse of words. This pack uses the Folger wording for consistency.</w:t>
      </w:r>
    </w:p>
    <w:p>
      <w:r>
        <w:rPr>
          <w:b w:val="0"/>
          <w:sz w:val="16"/>
        </w:rPr>
        <w:t>Folger Act IV Scene 1: https://www.folger.edu/explore/shakespeares-works/much-ado-about-nothing/read/4/1/</w:t>
      </w:r>
    </w:p>
    <w:p>
      <w:r>
        <w:rPr>
          <w:b w:val="0"/>
          <w:sz w:val="16"/>
        </w:rPr>
        <w:t>Folger Act V Scene 1: https://www.folger.edu/explore/shakespeares-works/much-ado-about-nothing/read/5/1/</w:t>
      </w:r>
    </w:p>
    <w:p>
      <w:r>
        <w:rPr>
          <w:b w:val="0"/>
          <w:sz w:val="16"/>
        </w:rPr>
        <w:t>Folger Act V Scene 4: https://www.folger.edu/explore/shakespeares-works/much-ado-about-nothing/read/5/4/</w:t>
      </w:r>
    </w:p>
    <w:p>
      <w:r>
        <w:rPr>
          <w:b w:val="0"/>
          <w:sz w:val="16"/>
        </w:rPr>
        <w:t>RSC Kill Claudio: https://www.rsc.org.uk/shakespeare-learning-zone/much-ado-about-nothing/language/kill-claudio</w:t>
      </w:r>
    </w:p>
    <w:p>
      <w:r>
        <w:br w:type="page"/>
      </w:r>
    </w:p>
    <w:p>
      <w:bookmarkStart w:id="57" w:name="section_57"/>
      <w:pPr>
        <w:pStyle w:val="Heading1"/>
      </w:pPr>
      <w:r>
        <w:t>Canvas source review</w:t>
      </w:r>
      <w:bookmarkEnd w:id="57"/>
    </w:p>
    <w:p>
      <w:r>
        <w:rPr>
          <w:b w:val="0"/>
        </w:rPr>
        <w:t>Every file in the two downloaded Canvas folders was checked for relevance. Image-based grammar workbooks were identified from their cover and contents as writing support. Of Mice and Men, Hugo and old creative-writing tasks are outside this preparation route. The 2026 half-year guidelines confirm Of Mice and Men was a different assessment.</w:t>
      </w:r>
    </w:p>
    <w:p>
      <w:pPr>
        <w:keepNext/>
      </w:pPr>
      <w:r>
        <w:rPr>
          <w:b/>
          <w:sz w:val="18"/>
        </w:rPr>
        <w:t>1. Form I Scope and Sequence 2025 PDF.pdf</w:t>
      </w:r>
    </w:p>
    <w:p>
      <w:r>
        <w:rPr>
          <w:b w:val="0"/>
          <w:sz w:val="18"/>
        </w:rPr>
        <w:t>Historical background — 2025 curriculum confirms annual focus on Shakespeare and poetry. DOCX is readable; PDF is image based.</w:t>
      </w:r>
    </w:p>
    <w:p>
      <w:pPr>
        <w:keepNext/>
      </w:pPr>
      <w:r>
        <w:rPr>
          <w:b/>
          <w:sz w:val="18"/>
        </w:rPr>
        <w:t>1. Form I Scope and Sequence 2025.docx</w:t>
      </w:r>
    </w:p>
    <w:p>
      <w:r>
        <w:rPr>
          <w:b w:val="0"/>
          <w:sz w:val="18"/>
        </w:rPr>
        <w:t>Historical background — 2025 curriculum confirms annual focus on Shakespeare and poetry. DOCX is readable; PDF is image based.</w:t>
      </w:r>
    </w:p>
    <w:p>
      <w:pPr>
        <w:keepNext/>
      </w:pPr>
      <w:r>
        <w:rPr>
          <w:b/>
          <w:sz w:val="18"/>
        </w:rPr>
        <w:t>2022 Form 1 Progress Test Section One Final (5).pdf</w:t>
      </w:r>
    </w:p>
    <w:p>
      <w:r>
        <w:rPr>
          <w:b w:val="0"/>
          <w:sz w:val="18"/>
        </w:rPr>
        <w:t>Extra poetry practice — Useful short question types: sensory imagery, tone, simile, metaphor, evidence and explanation. Older test format.</w:t>
      </w:r>
    </w:p>
    <w:p>
      <w:pPr>
        <w:keepNext/>
      </w:pPr>
      <w:r>
        <w:rPr>
          <w:b/>
          <w:sz w:val="18"/>
        </w:rPr>
        <w:t>2022 Form 1 Progress Test Section Two Final (4).pdf</w:t>
      </w:r>
    </w:p>
    <w:p>
      <w:r>
        <w:rPr>
          <w:b w:val="0"/>
          <w:sz w:val="18"/>
        </w:rPr>
        <w:t>Exclude from study — Hugo Cabret visual and prose analysis. Not listed in the supplied annual focus.</w:t>
      </w:r>
    </w:p>
    <w:p>
      <w:pPr>
        <w:keepNext/>
      </w:pPr>
      <w:r>
        <w:rPr>
          <w:b/>
          <w:sz w:val="18"/>
        </w:rPr>
        <w:t>2023 Form I Annual Examination Section 1 (2).pdf</w:t>
      </w:r>
    </w:p>
    <w:p>
      <w:r>
        <w:rPr>
          <w:b w:val="0"/>
          <w:sz w:val="18"/>
        </w:rPr>
        <w:t>Exclude from study — Of Mice and Men section. Its cover mentions a Shakespeare section, but that section is not in this file.</w:t>
      </w:r>
    </w:p>
    <w:p>
      <w:pPr>
        <w:keepNext/>
      </w:pPr>
      <w:r>
        <w:rPr>
          <w:b/>
          <w:sz w:val="18"/>
        </w:rPr>
        <w:t>2023 Form I Annual Examination Section 2 (2).pdf</w:t>
      </w:r>
    </w:p>
    <w:p>
      <w:r>
        <w:rPr>
          <w:b w:val="0"/>
          <w:sz w:val="18"/>
        </w:rPr>
        <w:t>Exclude from study — Creative writing tasks from older tests. Not listed in the current supplied annual focus.</w:t>
      </w:r>
    </w:p>
    <w:p>
      <w:pPr>
        <w:keepNext/>
      </w:pPr>
      <w:r>
        <w:rPr>
          <w:b/>
          <w:sz w:val="18"/>
        </w:rPr>
        <w:t>2024 Annual Examination SECTION 1A.pdf</w:t>
      </w:r>
    </w:p>
    <w:p>
      <w:r>
        <w:rPr>
          <w:b w:val="0"/>
          <w:sz w:val="18"/>
        </w:rPr>
        <w:t>Core — Closest complete supplied annual paper: unseen poetry, chosen anthology poem, and Shakespeare extract analysis.</w:t>
      </w:r>
    </w:p>
    <w:p>
      <w:pPr>
        <w:keepNext/>
      </w:pPr>
      <w:r>
        <w:rPr>
          <w:b/>
          <w:sz w:val="18"/>
        </w:rPr>
        <w:t>2024 Annual Examination SECTION 1B.pdf</w:t>
      </w:r>
    </w:p>
    <w:p>
      <w:r>
        <w:rPr>
          <w:b w:val="0"/>
          <w:sz w:val="18"/>
        </w:rPr>
        <w:t>Core — Closest complete supplied annual paper: unseen poetry, chosen anthology poem, and Shakespeare extract analysis.</w:t>
      </w:r>
    </w:p>
    <w:p>
      <w:pPr>
        <w:keepNext/>
      </w:pPr>
      <w:r>
        <w:rPr>
          <w:b/>
          <w:sz w:val="18"/>
        </w:rPr>
        <w:t>2024 Annual Examination SECTION 2.pdf</w:t>
      </w:r>
    </w:p>
    <w:p>
      <w:r>
        <w:rPr>
          <w:b w:val="0"/>
          <w:sz w:val="18"/>
        </w:rPr>
        <w:t>Core — Closest complete supplied annual paper: unseen poetry, chosen anthology poem, and Shakespeare extract analysis.</w:t>
      </w:r>
    </w:p>
    <w:p>
      <w:pPr>
        <w:keepNext/>
      </w:pPr>
      <w:r>
        <w:rPr>
          <w:b/>
          <w:sz w:val="18"/>
        </w:rPr>
        <w:t>2024 Form I Creative Writing Booklet.docx</w:t>
      </w:r>
    </w:p>
    <w:p>
      <w:r>
        <w:rPr>
          <w:b w:val="0"/>
          <w:sz w:val="18"/>
        </w:rPr>
        <w:t>Exclude from study — Creative writing tasks from older tests. Not listed in the current supplied annual focus.</w:t>
      </w:r>
    </w:p>
    <w:p>
      <w:pPr>
        <w:keepNext/>
      </w:pPr>
      <w:r>
        <w:rPr>
          <w:b/>
          <w:sz w:val="18"/>
        </w:rPr>
        <w:t>2024 Progress Test Draft 3 SECTION I - BTW CP KML_.docx</w:t>
      </w:r>
    </w:p>
    <w:p>
      <w:r>
        <w:rPr>
          <w:b w:val="0"/>
          <w:sz w:val="18"/>
        </w:rPr>
        <w:t>Exclude from study — Creative writing tasks from older tests. Not listed in the current supplied annual focus.</w:t>
      </w:r>
    </w:p>
    <w:p>
      <w:pPr>
        <w:keepNext/>
      </w:pPr>
      <w:r>
        <w:rPr>
          <w:b/>
          <w:sz w:val="18"/>
        </w:rPr>
        <w:t>2025 Form I Annual Examination Guidelines FINAL.pdf</w:t>
      </w:r>
    </w:p>
    <w:p>
      <w:r>
        <w:rPr>
          <w:b w:val="0"/>
          <w:sz w:val="18"/>
        </w:rPr>
        <w:t>Historical guide — 2025 notice gives marking criteria and five extract entries. Useful practice, not confirmed 2026 scope.</w:t>
      </w:r>
    </w:p>
    <w:p>
      <w:pPr>
        <w:keepNext/>
      </w:pPr>
      <w:r>
        <w:rPr>
          <w:b/>
          <w:sz w:val="18"/>
        </w:rPr>
        <w:t>2025 Of Mice and Men Booklet PDF.pdf</w:t>
      </w:r>
    </w:p>
    <w:p>
      <w:r>
        <w:rPr>
          <w:b w:val="0"/>
          <w:sz w:val="18"/>
        </w:rPr>
        <w:t>Exclude from study — Of Mice and Men material belongs to the half-year study scope; excluded as requested.</w:t>
      </w:r>
    </w:p>
    <w:p>
      <w:pPr>
        <w:keepNext/>
      </w:pPr>
      <w:r>
        <w:rPr>
          <w:b/>
          <w:sz w:val="18"/>
        </w:rPr>
        <w:t>2025 Wide Reading Booklet.docx</w:t>
      </w:r>
    </w:p>
    <w:p>
      <w:r>
        <w:rPr>
          <w:b w:val="0"/>
          <w:sz w:val="18"/>
        </w:rPr>
        <w:t>Background — Supports general reading or writing; no separate task for this material is listed in the supplied annual guidance.</w:t>
      </w:r>
    </w:p>
    <w:p>
      <w:pPr>
        <w:keepNext/>
      </w:pPr>
      <w:r>
        <w:rPr>
          <w:b/>
          <w:sz w:val="18"/>
        </w:rPr>
        <w:t>2026 Of Mice and Men Booklet.docx</w:t>
      </w:r>
    </w:p>
    <w:p>
      <w:r>
        <w:rPr>
          <w:b w:val="0"/>
          <w:sz w:val="18"/>
        </w:rPr>
        <w:t>Exclude from study — Of Mice and Men material belongs to the half-year study scope; excluded as requested.</w:t>
      </w:r>
    </w:p>
    <w:p>
      <w:pPr>
        <w:keepNext/>
      </w:pPr>
      <w:r>
        <w:rPr>
          <w:b/>
          <w:sz w:val="18"/>
        </w:rPr>
        <w:t>Form I 2024 Progress Test SECTION I (1).pdf</w:t>
      </w:r>
    </w:p>
    <w:p>
      <w:r>
        <w:rPr>
          <w:b w:val="0"/>
          <w:sz w:val="18"/>
        </w:rPr>
        <w:t>Exclude from study — Creative writing tasks from older tests. Not listed in the current supplied annual focus.</w:t>
      </w:r>
    </w:p>
    <w:p>
      <w:pPr>
        <w:keepNext/>
      </w:pPr>
      <w:r>
        <w:rPr>
          <w:b/>
          <w:sz w:val="18"/>
        </w:rPr>
        <w:t>Form I 2024 Progress Test SECTION II.pdf</w:t>
      </w:r>
    </w:p>
    <w:p>
      <w:r>
        <w:rPr>
          <w:b w:val="0"/>
          <w:sz w:val="18"/>
        </w:rPr>
        <w:t>Exclude from study — Of Mice and Men material belongs to the half-year study scope; excluded as requested.</w:t>
      </w:r>
    </w:p>
    <w:p>
      <w:pPr>
        <w:keepNext/>
      </w:pPr>
      <w:r>
        <w:rPr>
          <w:b/>
          <w:sz w:val="18"/>
        </w:rPr>
        <w:t>Form I Annual Examination 2022 FINAL section 1 (2).pdf</w:t>
      </w:r>
    </w:p>
    <w:p>
      <w:r>
        <w:rPr>
          <w:b w:val="0"/>
          <w:sz w:val="18"/>
        </w:rPr>
        <w:t>Exclude from study — Of Mice and Men section. Its cover mentions a Shakespeare section, but that section is not in this file.</w:t>
      </w:r>
    </w:p>
    <w:p>
      <w:pPr>
        <w:keepNext/>
      </w:pPr>
      <w:r>
        <w:rPr>
          <w:b/>
          <w:sz w:val="18"/>
        </w:rPr>
        <w:t>Form I Annual Examination 2022 FINAL section 2 (2).pdf</w:t>
      </w:r>
    </w:p>
    <w:p>
      <w:r>
        <w:rPr>
          <w:b w:val="0"/>
          <w:sz w:val="18"/>
        </w:rPr>
        <w:t>Exclude from study — Creative writing tasks from older tests. Not listed in the current supplied annual focus.</w:t>
      </w:r>
    </w:p>
    <w:p>
      <w:pPr>
        <w:keepNext/>
      </w:pPr>
      <w:r>
        <w:rPr>
          <w:b/>
          <w:sz w:val="18"/>
        </w:rPr>
        <w:t>Form I English Masterclass Annual Examination CP.pptx</w:t>
      </w:r>
    </w:p>
    <w:p>
      <w:r>
        <w:rPr>
          <w:b w:val="0"/>
          <w:sz w:val="18"/>
        </w:rPr>
        <w:t>Core — School response structure, question examples, SLIMS and revision advice. All three supplied masterclass versions have the same extracted slide text.</w:t>
      </w:r>
    </w:p>
    <w:p>
      <w:pPr>
        <w:keepNext/>
      </w:pPr>
      <w:r>
        <w:rPr>
          <w:b/>
          <w:sz w:val="18"/>
        </w:rPr>
        <w:t>Form I English Masterclass Annual Examination.pptx</w:t>
      </w:r>
    </w:p>
    <w:p>
      <w:r>
        <w:rPr>
          <w:b w:val="0"/>
          <w:sz w:val="18"/>
        </w:rPr>
        <w:t>Core — School response structure, question examples, SLIMS and revision advice. All three supplied masterclass versions have the same extracted slide text.</w:t>
      </w:r>
    </w:p>
    <w:p>
      <w:pPr>
        <w:keepNext/>
      </w:pPr>
      <w:r>
        <w:rPr>
          <w:b/>
          <w:sz w:val="18"/>
        </w:rPr>
        <w:t>Form I Progress Test Hugo Booklet Section 2 (1).pdf</w:t>
      </w:r>
    </w:p>
    <w:p>
      <w:r>
        <w:rPr>
          <w:b w:val="0"/>
          <w:sz w:val="18"/>
        </w:rPr>
        <w:t>Exclude from study — Hugo Cabret visual and prose analysis. Not listed in the supplied annual focus.</w:t>
      </w:r>
    </w:p>
    <w:p>
      <w:pPr>
        <w:keepNext/>
      </w:pPr>
      <w:r>
        <w:rPr>
          <w:b/>
          <w:sz w:val="18"/>
        </w:rPr>
        <w:t>Form I Progress Test Poetry Booklet Section 1 (1).pdf</w:t>
      </w:r>
    </w:p>
    <w:p>
      <w:r>
        <w:rPr>
          <w:b w:val="0"/>
          <w:sz w:val="18"/>
        </w:rPr>
        <w:t>Extra poetry practice — Useful short question types: sensory imagery, tone, simile, metaphor, evidence and explanation. Older test format.</w:t>
      </w:r>
    </w:p>
    <w:p>
      <w:pPr>
        <w:keepNext/>
      </w:pPr>
      <w:r>
        <w:rPr>
          <w:b/>
          <w:sz w:val="18"/>
        </w:rPr>
        <w:t>Mice and Men.jpg</w:t>
      </w:r>
    </w:p>
    <w:p>
      <w:r>
        <w:rPr>
          <w:b w:val="0"/>
          <w:sz w:val="18"/>
        </w:rPr>
        <w:t>Course image — Course decoration or thumbnail, not an exam task.</w:t>
      </w:r>
    </w:p>
    <w:p>
      <w:pPr>
        <w:keepNext/>
      </w:pPr>
      <w:r>
        <w:rPr>
          <w:b/>
          <w:sz w:val="18"/>
        </w:rPr>
        <w:t>blueprint.jpg</w:t>
      </w:r>
    </w:p>
    <w:p>
      <w:r>
        <w:rPr>
          <w:b w:val="0"/>
          <w:sz w:val="18"/>
        </w:rPr>
        <w:t>Course image — Course decoration or thumbnail, not an exam task.</w:t>
      </w:r>
    </w:p>
    <w:p>
      <w:pPr>
        <w:keepNext/>
      </w:pPr>
      <w:r>
        <w:rPr>
          <w:b/>
          <w:sz w:val="18"/>
        </w:rPr>
        <w:t>2026 Form I HY Examination Guidelines.docx</w:t>
      </w:r>
    </w:p>
    <w:p>
      <w:r>
        <w:rPr>
          <w:b w:val="0"/>
          <w:sz w:val="18"/>
        </w:rPr>
        <w:t>Exclude from study — Clearly dated 2026 half-year notice: Of Mice and Men and creative writing, not the annual exam.</w:t>
      </w:r>
    </w:p>
    <w:p>
      <w:pPr>
        <w:keepNext/>
      </w:pPr>
      <w:r>
        <w:rPr>
          <w:b/>
          <w:sz w:val="18"/>
        </w:rPr>
        <w:t>Grammar Successful English 2025.pdf</w:t>
      </w:r>
    </w:p>
    <w:p>
      <w:r>
        <w:rPr>
          <w:b w:val="0"/>
          <w:sz w:val="18"/>
        </w:rPr>
        <w:t>Writing support — Scanned grammar workbook. Use punctuation and spelling when editing answers; no separate grammar section appears in annual guidance.</w:t>
      </w:r>
    </w:p>
    <w:p>
      <w:pPr>
        <w:keepNext/>
      </w:pPr>
      <w:r>
        <w:rPr>
          <w:b/>
          <w:sz w:val="18"/>
        </w:rPr>
        <w:t>Grammar Successful English 2026.pdf</w:t>
      </w:r>
    </w:p>
    <w:p>
      <w:r>
        <w:rPr>
          <w:b w:val="0"/>
          <w:sz w:val="18"/>
        </w:rPr>
        <w:t>Writing support — Scanned grammar workbook. Use punctuation and spelling when editing answers; no separate grammar section appears in annual guidance.</w:t>
      </w:r>
    </w:p>
    <w:p>
      <w:pPr>
        <w:keepNext/>
      </w:pPr>
      <w:r>
        <w:rPr>
          <w:b/>
          <w:sz w:val="18"/>
        </w:rPr>
        <w:t>Poetry Booklet 2026 Final.pdf</w:t>
      </w:r>
    </w:p>
    <w:p>
      <w:r>
        <w:rPr>
          <w:b w:val="0"/>
          <w:sz w:val="18"/>
        </w:rPr>
        <w:t>Core — Current anthology. Wordsworth text and context on pages 14–15; terminology on pages 4–6.</w:t>
      </w:r>
    </w:p>
    <w:p>
      <w:pPr>
        <w:keepNext/>
      </w:pPr>
      <w:r>
        <w:rPr>
          <w:b/>
          <w:sz w:val="18"/>
        </w:rPr>
        <w:t>Wide Reading Booklet_Form_I_2026.docx</w:t>
      </w:r>
    </w:p>
    <w:p>
      <w:r>
        <w:rPr>
          <w:b w:val="0"/>
          <w:sz w:val="18"/>
        </w:rPr>
        <w:t>Background — Supports general reading or writing; no separate task for this material is listed in the supplied annual guidance.</w:t>
      </w:r>
    </w:p>
    <w:sectPr w:rsidR="00FC693F" w:rsidRPr="0006063C" w:rsidSect="00034616">
      <w:headerReference w:type="default" r:id="rId9"/>
      <w:footerReference w:type="default" r:id="rId10"/>
      <w:pgSz w:w="11909" w:h="16834"/>
      <w:pgMar w:top="965" w:right="1094" w:bottom="907" w:left="1094"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Much Ado and Daffodils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NIAM  |  FORM I ENGLISH  |  FINAL EXAM PREPARATION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color w:val="000000"/>
      <w:sz w:val="16"/>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libri" w:hAnsi="Calibri"/>
      <w:color w:val="000000"/>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240"/>
      <w:outlineLvl w:val="0"/>
    </w:pPr>
    <w:rPr>
      <w:rFonts w:asciiTheme="majorHAnsi" w:eastAsiaTheme="majorEastAsia" w:hAnsiTheme="majorHAnsi" w:cstheme="majorBidi" w:ascii="Calibri" w:hAnsi="Calibri"/>
      <w:b/>
      <w:bCs/>
      <w:color w:val="000000"/>
      <w:sz w:val="44"/>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b w:val="0"/>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Niam English Final Exam Preparation</dc:title>
  <dc:subject>Much Ado About Nothing and Daffodils</dc:subject>
  <dc:creator/>
  <cp:keywords>Form I English exam PETAL ETA</cp:keywords>
  <dc:description>generated by python-docx</dc:description>
  <cp:lastModifiedBy/>
  <cp:revision>1</cp:revision>
  <dcterms:created xsi:type="dcterms:W3CDTF">2013-12-23T23:15:00Z</dcterms:created>
  <dcterms:modified xsi:type="dcterms:W3CDTF">2013-12-23T23:15:00Z</dcterms:modified>
  <cp:category/>
</cp:coreProperties>
</file>